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4B43" w14:textId="0FE53730" w:rsidR="00E75191" w:rsidRDefault="002C7293" w:rsidP="00EF69EE">
      <w:pPr>
        <w:pStyle w:val="Default"/>
        <w:numPr>
          <w:ilvl w:val="0"/>
          <w:numId w:val="26"/>
        </w:numPr>
        <w:spacing w:after="120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Szczegółowe wa</w:t>
      </w:r>
      <w:r w:rsidR="003139F9" w:rsidRPr="00CE64CB">
        <w:rPr>
          <w:rFonts w:ascii="Arial Narrow" w:hAnsi="Arial Narrow"/>
          <w:b/>
          <w:bCs/>
          <w:sz w:val="22"/>
          <w:szCs w:val="22"/>
        </w:rPr>
        <w:t xml:space="preserve">runki gwarancji </w:t>
      </w:r>
      <w:r w:rsidR="00C67B41">
        <w:rPr>
          <w:rFonts w:ascii="Arial Narrow" w:hAnsi="Arial Narrow"/>
          <w:b/>
          <w:bCs/>
          <w:sz w:val="22"/>
          <w:szCs w:val="22"/>
        </w:rPr>
        <w:t xml:space="preserve">na </w:t>
      </w:r>
      <w:bookmarkStart w:id="0" w:name="_Hlk218849679"/>
      <w:r w:rsidR="005E705F">
        <w:rPr>
          <w:rFonts w:ascii="Arial Narrow" w:hAnsi="Arial Narrow"/>
          <w:b/>
          <w:bCs/>
          <w:sz w:val="22"/>
          <w:szCs w:val="22"/>
        </w:rPr>
        <w:t>przedmiot zamówienia</w:t>
      </w:r>
      <w:r w:rsidRPr="00B7079B">
        <w:rPr>
          <w:rFonts w:ascii="Arial Narrow" w:hAnsi="Arial Narrow"/>
          <w:bCs/>
          <w:sz w:val="22"/>
          <w:szCs w:val="22"/>
        </w:rPr>
        <w:t>:</w:t>
      </w:r>
    </w:p>
    <w:p w14:paraId="28F40AD4" w14:textId="77777777" w:rsidR="003139F9" w:rsidRPr="007101D1" w:rsidRDefault="003139F9" w:rsidP="00EF69EE">
      <w:pPr>
        <w:pStyle w:val="Default"/>
        <w:spacing w:after="120"/>
        <w:jc w:val="both"/>
        <w:rPr>
          <w:rFonts w:ascii="Arial Narrow" w:hAnsi="Arial Narrow"/>
          <w:sz w:val="22"/>
          <w:szCs w:val="22"/>
        </w:rPr>
      </w:pPr>
      <w:r w:rsidRPr="007101D1">
        <w:rPr>
          <w:rFonts w:ascii="Arial Narrow" w:hAnsi="Arial Narrow"/>
          <w:sz w:val="22"/>
          <w:szCs w:val="22"/>
        </w:rPr>
        <w:t>Wykonawca udziela Zamawiającemu</w:t>
      </w:r>
      <w:r w:rsidRPr="007101D1">
        <w:rPr>
          <w:rFonts w:ascii="Arial Narrow" w:hAnsi="Arial Narrow"/>
          <w:color w:val="EE0000"/>
          <w:sz w:val="22"/>
          <w:szCs w:val="22"/>
        </w:rPr>
        <w:t xml:space="preserve"> </w:t>
      </w:r>
      <w:r w:rsidRPr="007101D1">
        <w:rPr>
          <w:rFonts w:ascii="Arial Narrow" w:hAnsi="Arial Narrow"/>
          <w:color w:val="auto"/>
          <w:sz w:val="22"/>
          <w:szCs w:val="22"/>
        </w:rPr>
        <w:t>gwarancji</w:t>
      </w:r>
      <w:bookmarkEnd w:id="0"/>
      <w:r w:rsidR="006318EB" w:rsidRPr="00B7079B">
        <w:rPr>
          <w:rFonts w:ascii="Arial Narrow" w:hAnsi="Arial Narrow"/>
          <w:color w:val="auto"/>
          <w:sz w:val="22"/>
          <w:szCs w:val="22"/>
        </w:rPr>
        <w:t>:</w:t>
      </w:r>
    </w:p>
    <w:p w14:paraId="0164DDF5" w14:textId="1B7761BE" w:rsidR="00A20314" w:rsidRDefault="00E75191" w:rsidP="00A20314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color w:val="EE0000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mechanicznej na </w:t>
      </w:r>
      <w:r w:rsidR="003139F9" w:rsidRPr="00CE64CB">
        <w:rPr>
          <w:rFonts w:ascii="Arial Narrow" w:hAnsi="Arial Narrow"/>
          <w:b/>
          <w:bCs/>
          <w:sz w:val="22"/>
          <w:szCs w:val="22"/>
        </w:rPr>
        <w:t xml:space="preserve">cały pojazd </w:t>
      </w:r>
      <w:r w:rsidR="00FC2E45">
        <w:rPr>
          <w:rFonts w:ascii="Arial Narrow" w:hAnsi="Arial Narrow"/>
          <w:b/>
          <w:bCs/>
          <w:sz w:val="22"/>
          <w:szCs w:val="22"/>
        </w:rPr>
        <w:t>(zespoły, układy i elementy pojazdu</w:t>
      </w:r>
      <w:r w:rsidR="002323D5">
        <w:rPr>
          <w:rFonts w:ascii="Arial Narrow" w:hAnsi="Arial Narrow"/>
          <w:b/>
          <w:bCs/>
          <w:sz w:val="22"/>
          <w:szCs w:val="22"/>
        </w:rPr>
        <w:t>,</w:t>
      </w:r>
      <w:r w:rsidR="00FC2E45">
        <w:rPr>
          <w:rFonts w:ascii="Arial Narrow" w:hAnsi="Arial Narrow"/>
          <w:b/>
          <w:bCs/>
          <w:sz w:val="22"/>
          <w:szCs w:val="22"/>
        </w:rPr>
        <w:t xml:space="preserve"> w tym silnik</w:t>
      </w:r>
      <w:r w:rsidR="00D60CDE">
        <w:rPr>
          <w:rFonts w:ascii="Arial Narrow" w:hAnsi="Arial Narrow"/>
          <w:b/>
          <w:bCs/>
          <w:sz w:val="22"/>
          <w:szCs w:val="22"/>
        </w:rPr>
        <w:t xml:space="preserve"> i</w:t>
      </w:r>
      <w:r w:rsidR="00FC2E45">
        <w:rPr>
          <w:rFonts w:ascii="Arial Narrow" w:hAnsi="Arial Narrow"/>
          <w:b/>
          <w:bCs/>
          <w:sz w:val="22"/>
          <w:szCs w:val="22"/>
        </w:rPr>
        <w:t xml:space="preserve"> skrzynia biegów)</w:t>
      </w:r>
      <w:r>
        <w:rPr>
          <w:rFonts w:ascii="Arial Narrow" w:hAnsi="Arial Narrow"/>
          <w:b/>
          <w:bCs/>
          <w:sz w:val="22"/>
          <w:szCs w:val="22"/>
        </w:rPr>
        <w:t>:</w:t>
      </w:r>
      <w:r w:rsidRPr="007101D1">
        <w:rPr>
          <w:rFonts w:ascii="Arial Narrow" w:hAnsi="Arial Narrow"/>
          <w:color w:val="auto"/>
          <w:sz w:val="22"/>
          <w:szCs w:val="22"/>
        </w:rPr>
        <w:t xml:space="preserve"> </w:t>
      </w:r>
      <w:r w:rsidR="007101D1">
        <w:rPr>
          <w:rFonts w:ascii="Arial Narrow" w:hAnsi="Arial Narrow"/>
          <w:color w:val="auto"/>
          <w:sz w:val="22"/>
          <w:szCs w:val="22"/>
        </w:rPr>
        <w:br/>
      </w:r>
      <w:r w:rsidR="00A20314">
        <w:rPr>
          <w:rFonts w:ascii="Arial Narrow" w:hAnsi="Arial Narrow"/>
          <w:color w:val="auto"/>
          <w:sz w:val="22"/>
          <w:szCs w:val="22"/>
        </w:rPr>
        <w:t xml:space="preserve">a) </w:t>
      </w:r>
      <w:r w:rsidR="00DD10DA">
        <w:rPr>
          <w:rFonts w:ascii="Arial Narrow" w:hAnsi="Arial Narrow"/>
          <w:color w:val="auto"/>
          <w:sz w:val="22"/>
          <w:szCs w:val="22"/>
        </w:rPr>
        <w:t>…</w:t>
      </w:r>
      <w:r w:rsidR="00A20314">
        <w:rPr>
          <w:rFonts w:ascii="Arial Narrow" w:hAnsi="Arial Narrow"/>
          <w:color w:val="auto"/>
          <w:sz w:val="22"/>
          <w:szCs w:val="22"/>
        </w:rPr>
        <w:t>…..</w:t>
      </w:r>
      <w:r w:rsidR="00DD10DA">
        <w:rPr>
          <w:rFonts w:ascii="Arial Narrow" w:hAnsi="Arial Narrow"/>
          <w:color w:val="auto"/>
          <w:sz w:val="22"/>
          <w:szCs w:val="22"/>
        </w:rPr>
        <w:t>.</w:t>
      </w:r>
      <w:r w:rsidR="00B7079B" w:rsidRPr="00B7079B">
        <w:rPr>
          <w:rFonts w:ascii="Arial Narrow" w:hAnsi="Arial Narrow"/>
          <w:color w:val="auto"/>
          <w:sz w:val="22"/>
          <w:szCs w:val="22"/>
        </w:rPr>
        <w:t xml:space="preserve"> </w:t>
      </w:r>
      <w:r w:rsidR="003139F9" w:rsidRPr="00CE64CB">
        <w:rPr>
          <w:rFonts w:ascii="Arial Narrow" w:hAnsi="Arial Narrow"/>
          <w:sz w:val="22"/>
          <w:szCs w:val="22"/>
        </w:rPr>
        <w:t>miesi</w:t>
      </w:r>
      <w:r w:rsidR="00FC2E45">
        <w:rPr>
          <w:rFonts w:ascii="Arial Narrow" w:hAnsi="Arial Narrow"/>
          <w:sz w:val="22"/>
          <w:szCs w:val="22"/>
        </w:rPr>
        <w:t>ę</w:t>
      </w:r>
      <w:r w:rsidR="003139F9" w:rsidRPr="00CE64CB">
        <w:rPr>
          <w:rFonts w:ascii="Arial Narrow" w:hAnsi="Arial Narrow"/>
          <w:sz w:val="22"/>
          <w:szCs w:val="22"/>
        </w:rPr>
        <w:t>c</w:t>
      </w:r>
      <w:r w:rsidR="00FC2E45">
        <w:rPr>
          <w:rFonts w:ascii="Arial Narrow" w:hAnsi="Arial Narrow"/>
          <w:sz w:val="22"/>
          <w:szCs w:val="22"/>
        </w:rPr>
        <w:t>y</w:t>
      </w:r>
      <w:r w:rsidR="003139F9" w:rsidRPr="00CE64CB">
        <w:rPr>
          <w:rFonts w:ascii="Arial Narrow" w:hAnsi="Arial Narrow"/>
          <w:sz w:val="22"/>
          <w:szCs w:val="22"/>
        </w:rPr>
        <w:t xml:space="preserve"> </w:t>
      </w:r>
      <w:bookmarkStart w:id="1" w:name="_Hlk208574229"/>
      <w:r w:rsidR="003139F9" w:rsidRPr="00CE64CB">
        <w:rPr>
          <w:rFonts w:ascii="Arial Narrow" w:hAnsi="Arial Narrow"/>
          <w:sz w:val="22"/>
          <w:szCs w:val="22"/>
        </w:rPr>
        <w:t>począwszy od pierwszego dnia następującego po dniu, w którym dokonano odbioru końcowego autobus</w:t>
      </w:r>
      <w:r w:rsidR="00E57345">
        <w:rPr>
          <w:rFonts w:ascii="Arial Narrow" w:hAnsi="Arial Narrow"/>
          <w:sz w:val="22"/>
          <w:szCs w:val="22"/>
        </w:rPr>
        <w:t>ów</w:t>
      </w:r>
      <w:bookmarkEnd w:id="1"/>
      <w:r w:rsidR="00C772F9">
        <w:rPr>
          <w:rFonts w:ascii="Arial Narrow" w:hAnsi="Arial Narrow"/>
          <w:sz w:val="22"/>
          <w:szCs w:val="22"/>
        </w:rPr>
        <w:t xml:space="preserve"> – bez limitu kilometrów</w:t>
      </w:r>
      <w:r w:rsidR="00A20314">
        <w:rPr>
          <w:rFonts w:ascii="Arial Narrow" w:hAnsi="Arial Narrow"/>
          <w:sz w:val="22"/>
          <w:szCs w:val="22"/>
        </w:rPr>
        <w:t xml:space="preserve"> dla autobusu klasy MAXI</w:t>
      </w:r>
      <w:r w:rsidR="00B7079B">
        <w:rPr>
          <w:rFonts w:ascii="Arial Narrow" w:hAnsi="Arial Narrow"/>
          <w:sz w:val="22"/>
          <w:szCs w:val="22"/>
        </w:rPr>
        <w:t>,</w:t>
      </w:r>
    </w:p>
    <w:p w14:paraId="5988A674" w14:textId="47A82B86" w:rsidR="00A20314" w:rsidRPr="00A20314" w:rsidRDefault="00A20314" w:rsidP="00A20314">
      <w:pPr>
        <w:pStyle w:val="Default"/>
        <w:spacing w:after="154"/>
        <w:ind w:left="360"/>
        <w:jc w:val="both"/>
        <w:rPr>
          <w:rFonts w:ascii="Arial Narrow" w:hAnsi="Arial Narrow"/>
          <w:color w:val="EE0000"/>
          <w:sz w:val="22"/>
          <w:szCs w:val="22"/>
        </w:rPr>
      </w:pPr>
      <w:r w:rsidRPr="00A20314">
        <w:rPr>
          <w:rFonts w:ascii="Arial Narrow" w:hAnsi="Arial Narrow"/>
          <w:sz w:val="22"/>
          <w:szCs w:val="22"/>
        </w:rPr>
        <w:t>b)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 w:rsidRPr="00B7079B">
        <w:rPr>
          <w:rFonts w:ascii="Arial Narrow" w:hAnsi="Arial Narrow"/>
          <w:bCs/>
          <w:sz w:val="22"/>
          <w:szCs w:val="22"/>
        </w:rPr>
        <w:t>………</w:t>
      </w:r>
      <w:r w:rsidR="00B7079B" w:rsidRPr="00B7079B">
        <w:rPr>
          <w:rFonts w:ascii="Arial Narrow" w:hAnsi="Arial Narrow"/>
          <w:bCs/>
          <w:sz w:val="22"/>
          <w:szCs w:val="22"/>
        </w:rPr>
        <w:t xml:space="preserve"> </w:t>
      </w:r>
      <w:r w:rsidRPr="00CE64CB">
        <w:rPr>
          <w:rFonts w:ascii="Arial Narrow" w:hAnsi="Arial Narrow"/>
          <w:sz w:val="22"/>
          <w:szCs w:val="22"/>
        </w:rPr>
        <w:t>miesi</w:t>
      </w:r>
      <w:r>
        <w:rPr>
          <w:rFonts w:ascii="Arial Narrow" w:hAnsi="Arial Narrow"/>
          <w:sz w:val="22"/>
          <w:szCs w:val="22"/>
        </w:rPr>
        <w:t>ę</w:t>
      </w:r>
      <w:r w:rsidRPr="00CE64CB">
        <w:rPr>
          <w:rFonts w:ascii="Arial Narrow" w:hAnsi="Arial Narrow"/>
          <w:sz w:val="22"/>
          <w:szCs w:val="22"/>
        </w:rPr>
        <w:t>c</w:t>
      </w:r>
      <w:r>
        <w:rPr>
          <w:rFonts w:ascii="Arial Narrow" w:hAnsi="Arial Narrow"/>
          <w:sz w:val="22"/>
          <w:szCs w:val="22"/>
        </w:rPr>
        <w:t>y</w:t>
      </w:r>
      <w:r w:rsidRPr="00CE64CB">
        <w:rPr>
          <w:rFonts w:ascii="Arial Narrow" w:hAnsi="Arial Narrow"/>
          <w:sz w:val="22"/>
          <w:szCs w:val="22"/>
        </w:rPr>
        <w:t xml:space="preserve"> począwszy od pierwszego dnia następującego po dniu, w którym dokonano odbioru końcowego autobus</w:t>
      </w:r>
      <w:r w:rsidR="00B7079B">
        <w:rPr>
          <w:rFonts w:ascii="Arial Narrow" w:hAnsi="Arial Narrow"/>
          <w:sz w:val="22"/>
          <w:szCs w:val="22"/>
        </w:rPr>
        <w:t>ów – bez limitu kilometrów  dla autobusu klasy MEGA;</w:t>
      </w:r>
    </w:p>
    <w:p w14:paraId="673AD25E" w14:textId="77777777" w:rsidR="00A20314" w:rsidRPr="00A20314" w:rsidRDefault="00E75191" w:rsidP="00E75191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color w:val="EE0000"/>
          <w:sz w:val="22"/>
          <w:szCs w:val="22"/>
        </w:rPr>
      </w:pPr>
      <w:r w:rsidRPr="00E75191">
        <w:rPr>
          <w:rFonts w:ascii="Arial Narrow" w:hAnsi="Arial Narrow"/>
          <w:b/>
          <w:bCs/>
          <w:sz w:val="22"/>
          <w:szCs w:val="22"/>
        </w:rPr>
        <w:t xml:space="preserve">na </w:t>
      </w:r>
      <w:r w:rsidR="00FC2E45" w:rsidRPr="002323D5">
        <w:rPr>
          <w:rFonts w:ascii="Arial Narrow" w:hAnsi="Arial Narrow"/>
          <w:b/>
          <w:bCs/>
          <w:sz w:val="22"/>
          <w:szCs w:val="22"/>
        </w:rPr>
        <w:t>nadwo</w:t>
      </w:r>
      <w:r w:rsidRPr="002323D5">
        <w:rPr>
          <w:rFonts w:ascii="Arial Narrow" w:hAnsi="Arial Narrow"/>
          <w:b/>
          <w:bCs/>
          <w:sz w:val="22"/>
          <w:szCs w:val="22"/>
        </w:rPr>
        <w:t>zie</w:t>
      </w:r>
      <w:r w:rsidR="00EB616D" w:rsidRPr="007101D1">
        <w:rPr>
          <w:rFonts w:ascii="Arial Narrow" w:hAnsi="Arial Narrow"/>
          <w:b/>
          <w:sz w:val="22"/>
          <w:szCs w:val="22"/>
        </w:rPr>
        <w:t xml:space="preserve"> (elementy poszycia zewnętrznego i dachu, w tym uszczelnienia okien, drzwi i pokryw)</w:t>
      </w:r>
      <w:r w:rsidR="00EB616D" w:rsidRPr="00B7079B">
        <w:rPr>
          <w:rFonts w:ascii="Arial Narrow" w:hAnsi="Arial Narrow"/>
          <w:sz w:val="22"/>
          <w:szCs w:val="22"/>
        </w:rPr>
        <w:t>:</w:t>
      </w:r>
      <w:r w:rsidR="00FC2E45" w:rsidRPr="00E75191">
        <w:rPr>
          <w:rFonts w:ascii="Arial Narrow" w:hAnsi="Arial Narrow"/>
          <w:sz w:val="22"/>
          <w:szCs w:val="22"/>
        </w:rPr>
        <w:t xml:space="preserve"> </w:t>
      </w:r>
    </w:p>
    <w:p w14:paraId="616AB386" w14:textId="0AF8C595" w:rsidR="00E75191" w:rsidRPr="00A20314" w:rsidRDefault="0023284F" w:rsidP="0023284F">
      <w:pPr>
        <w:pStyle w:val="Default"/>
        <w:spacing w:after="154"/>
        <w:jc w:val="both"/>
        <w:rPr>
          <w:rFonts w:ascii="Arial Narrow" w:hAnsi="Arial Narrow"/>
          <w:color w:val="EE0000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60</w:t>
      </w:r>
      <w:r w:rsidR="00FC2E45" w:rsidRPr="00E75191">
        <w:rPr>
          <w:rFonts w:ascii="Arial Narrow" w:hAnsi="Arial Narrow"/>
          <w:sz w:val="22"/>
          <w:szCs w:val="22"/>
        </w:rPr>
        <w:t xml:space="preserve"> miesięcy począwszy od pierwszego dnia następującego po dniu, w którym dokonano odbioru końcowego autobus</w:t>
      </w:r>
      <w:r w:rsidR="00473AE8">
        <w:rPr>
          <w:rFonts w:ascii="Arial Narrow" w:hAnsi="Arial Narrow"/>
          <w:sz w:val="22"/>
          <w:szCs w:val="22"/>
        </w:rPr>
        <w:t>ów</w:t>
      </w:r>
      <w:r w:rsidR="00C772F9" w:rsidRPr="00E75191">
        <w:rPr>
          <w:rFonts w:ascii="Arial Narrow" w:hAnsi="Arial Narrow"/>
          <w:sz w:val="22"/>
          <w:szCs w:val="22"/>
        </w:rPr>
        <w:t xml:space="preserve"> – bez limitu kilometrów</w:t>
      </w:r>
      <w:r w:rsidR="00A20314">
        <w:rPr>
          <w:rFonts w:ascii="Arial Narrow" w:hAnsi="Arial Narrow"/>
          <w:sz w:val="22"/>
          <w:szCs w:val="22"/>
        </w:rPr>
        <w:t xml:space="preserve"> dla autobusu klasy MAXI</w:t>
      </w:r>
      <w:r>
        <w:rPr>
          <w:rFonts w:ascii="Arial Narrow" w:hAnsi="Arial Narrow"/>
          <w:sz w:val="22"/>
          <w:szCs w:val="22"/>
        </w:rPr>
        <w:t xml:space="preserve"> i MEGA</w:t>
      </w:r>
      <w:r w:rsidR="00B7079B">
        <w:rPr>
          <w:rFonts w:ascii="Arial Narrow" w:hAnsi="Arial Narrow"/>
          <w:sz w:val="22"/>
          <w:szCs w:val="22"/>
        </w:rPr>
        <w:t>;</w:t>
      </w:r>
    </w:p>
    <w:p w14:paraId="4F896150" w14:textId="2B68E41A" w:rsidR="00A20314" w:rsidRPr="0023284F" w:rsidRDefault="00A20314" w:rsidP="00A20314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color w:val="EE0000"/>
          <w:sz w:val="22"/>
          <w:szCs w:val="22"/>
        </w:rPr>
      </w:pPr>
      <w:r w:rsidRPr="0023284F">
        <w:rPr>
          <w:rFonts w:ascii="Arial Narrow" w:hAnsi="Arial Narrow"/>
          <w:b/>
          <w:bCs/>
          <w:sz w:val="22"/>
          <w:szCs w:val="22"/>
        </w:rPr>
        <w:t xml:space="preserve"> </w:t>
      </w:r>
      <w:r w:rsidRPr="0023284F">
        <w:rPr>
          <w:rFonts w:ascii="Arial Narrow" w:hAnsi="Arial Narrow"/>
          <w:color w:val="EE0000"/>
          <w:sz w:val="22"/>
          <w:szCs w:val="22"/>
        </w:rPr>
        <w:t xml:space="preserve"> </w:t>
      </w:r>
      <w:r w:rsidR="00E75191" w:rsidRPr="0023284F">
        <w:rPr>
          <w:rFonts w:ascii="Arial Narrow" w:hAnsi="Arial Narrow"/>
          <w:b/>
          <w:bCs/>
          <w:sz w:val="22"/>
          <w:szCs w:val="22"/>
        </w:rPr>
        <w:t xml:space="preserve">na 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>szkielet nadwozia oraz kratownic</w:t>
      </w:r>
      <w:r w:rsidR="00E75191" w:rsidRPr="0023284F">
        <w:rPr>
          <w:rFonts w:ascii="Arial Narrow" w:hAnsi="Arial Narrow"/>
          <w:b/>
          <w:bCs/>
          <w:sz w:val="22"/>
          <w:szCs w:val="22"/>
        </w:rPr>
        <w:t xml:space="preserve">ę i 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>ram</w:t>
      </w:r>
      <w:r w:rsidR="00E75191" w:rsidRPr="0023284F">
        <w:rPr>
          <w:rFonts w:ascii="Arial Narrow" w:hAnsi="Arial Narrow"/>
          <w:b/>
          <w:bCs/>
          <w:sz w:val="22"/>
          <w:szCs w:val="22"/>
        </w:rPr>
        <w:t xml:space="preserve">ę 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>podwozia</w:t>
      </w:r>
      <w:r w:rsidR="00E75191" w:rsidRPr="00B7079B">
        <w:rPr>
          <w:rFonts w:ascii="Arial Narrow" w:hAnsi="Arial Narrow"/>
          <w:bCs/>
          <w:sz w:val="22"/>
          <w:szCs w:val="22"/>
        </w:rPr>
        <w:t>:</w:t>
      </w:r>
      <w:r w:rsidR="00E75191" w:rsidRPr="0023284F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7573E040" w14:textId="520C1CC0" w:rsidR="0023284F" w:rsidRDefault="003139F9" w:rsidP="0023284F">
      <w:pPr>
        <w:pStyle w:val="Default"/>
        <w:numPr>
          <w:ilvl w:val="0"/>
          <w:numId w:val="23"/>
        </w:numPr>
        <w:spacing w:after="154"/>
        <w:jc w:val="both"/>
        <w:rPr>
          <w:rFonts w:ascii="Arial Narrow" w:hAnsi="Arial Narrow"/>
          <w:color w:val="EE0000"/>
          <w:sz w:val="22"/>
          <w:szCs w:val="22"/>
        </w:rPr>
      </w:pPr>
      <w:r w:rsidRPr="00E75191">
        <w:rPr>
          <w:rFonts w:ascii="Arial Narrow" w:hAnsi="Arial Narrow"/>
          <w:sz w:val="22"/>
          <w:szCs w:val="22"/>
        </w:rPr>
        <w:t>miesi</w:t>
      </w:r>
      <w:r w:rsidR="00D66175">
        <w:rPr>
          <w:rFonts w:ascii="Arial Narrow" w:hAnsi="Arial Narrow"/>
          <w:sz w:val="22"/>
          <w:szCs w:val="22"/>
        </w:rPr>
        <w:t>ę</w:t>
      </w:r>
      <w:r w:rsidR="00BD5B02" w:rsidRPr="00E75191">
        <w:rPr>
          <w:rFonts w:ascii="Arial Narrow" w:hAnsi="Arial Narrow"/>
          <w:sz w:val="22"/>
          <w:szCs w:val="22"/>
        </w:rPr>
        <w:t>c</w:t>
      </w:r>
      <w:r w:rsidR="00481643">
        <w:rPr>
          <w:rFonts w:ascii="Arial Narrow" w:hAnsi="Arial Narrow"/>
          <w:sz w:val="22"/>
          <w:szCs w:val="22"/>
        </w:rPr>
        <w:t>y</w:t>
      </w:r>
      <w:r w:rsidRPr="00E75191">
        <w:rPr>
          <w:rFonts w:ascii="Arial Narrow" w:hAnsi="Arial Narrow"/>
          <w:sz w:val="22"/>
          <w:szCs w:val="22"/>
        </w:rPr>
        <w:t xml:space="preserve">, </w:t>
      </w:r>
      <w:bookmarkStart w:id="2" w:name="_Hlk208574682"/>
      <w:r w:rsidRPr="00E75191">
        <w:rPr>
          <w:rFonts w:ascii="Arial Narrow" w:hAnsi="Arial Narrow"/>
          <w:sz w:val="22"/>
          <w:szCs w:val="22"/>
        </w:rPr>
        <w:t>począwszy od pierwszego dnia następującego po dniu, w którym dokonano odbioru końcowego autobus</w:t>
      </w:r>
      <w:r w:rsidR="00473AE8">
        <w:rPr>
          <w:rFonts w:ascii="Arial Narrow" w:hAnsi="Arial Narrow"/>
          <w:sz w:val="22"/>
          <w:szCs w:val="22"/>
        </w:rPr>
        <w:t>ów</w:t>
      </w:r>
      <w:r w:rsidRPr="00E75191">
        <w:rPr>
          <w:rFonts w:ascii="Arial Narrow" w:hAnsi="Arial Narrow"/>
          <w:sz w:val="22"/>
          <w:szCs w:val="22"/>
        </w:rPr>
        <w:t xml:space="preserve"> </w:t>
      </w:r>
      <w:r w:rsidR="00E75191" w:rsidRPr="00E75191">
        <w:rPr>
          <w:rFonts w:ascii="Arial Narrow" w:hAnsi="Arial Narrow"/>
          <w:sz w:val="22"/>
          <w:szCs w:val="22"/>
        </w:rPr>
        <w:t>–</w:t>
      </w:r>
      <w:r w:rsidRPr="00E75191">
        <w:rPr>
          <w:rFonts w:ascii="Arial Narrow" w:hAnsi="Arial Narrow"/>
          <w:sz w:val="22"/>
          <w:szCs w:val="22"/>
        </w:rPr>
        <w:t xml:space="preserve"> </w:t>
      </w:r>
      <w:bookmarkEnd w:id="2"/>
      <w:r w:rsidR="00E75191" w:rsidRPr="00E75191">
        <w:rPr>
          <w:rFonts w:ascii="Arial Narrow" w:hAnsi="Arial Narrow"/>
          <w:color w:val="auto"/>
          <w:sz w:val="22"/>
          <w:szCs w:val="22"/>
        </w:rPr>
        <w:t>bez limitu kilometrów</w:t>
      </w:r>
      <w:r w:rsidR="00B7079B">
        <w:rPr>
          <w:rFonts w:ascii="Arial Narrow" w:hAnsi="Arial Narrow"/>
          <w:color w:val="auto"/>
          <w:sz w:val="22"/>
          <w:szCs w:val="22"/>
        </w:rPr>
        <w:t xml:space="preserve"> dla autobusu klasy MAXI i MEGA;</w:t>
      </w:r>
    </w:p>
    <w:p w14:paraId="3242E170" w14:textId="5F20913C" w:rsidR="0023284F" w:rsidRDefault="00E75191" w:rsidP="0023284F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sz w:val="22"/>
          <w:szCs w:val="22"/>
        </w:rPr>
      </w:pPr>
      <w:r w:rsidRPr="0023284F">
        <w:rPr>
          <w:rFonts w:ascii="Arial Narrow" w:hAnsi="Arial Narrow"/>
          <w:b/>
          <w:bCs/>
          <w:sz w:val="22"/>
          <w:szCs w:val="22"/>
        </w:rPr>
        <w:t xml:space="preserve">na 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>powłok</w:t>
      </w:r>
      <w:r w:rsidRPr="0023284F">
        <w:rPr>
          <w:rFonts w:ascii="Arial Narrow" w:hAnsi="Arial Narrow"/>
          <w:b/>
          <w:bCs/>
          <w:sz w:val="22"/>
          <w:szCs w:val="22"/>
        </w:rPr>
        <w:t xml:space="preserve">ę 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>lakiernicz</w:t>
      </w:r>
      <w:r w:rsidR="00B36942" w:rsidRPr="0023284F">
        <w:rPr>
          <w:rFonts w:ascii="Arial Narrow" w:hAnsi="Arial Narrow"/>
          <w:b/>
          <w:bCs/>
          <w:sz w:val="22"/>
          <w:szCs w:val="22"/>
        </w:rPr>
        <w:t>ą</w:t>
      </w:r>
      <w:r w:rsidR="00BD5B02" w:rsidRPr="0023284F">
        <w:rPr>
          <w:rFonts w:ascii="Arial Narrow" w:hAnsi="Arial Narrow"/>
          <w:b/>
          <w:bCs/>
          <w:sz w:val="22"/>
          <w:szCs w:val="22"/>
        </w:rPr>
        <w:t xml:space="preserve"> nadwozia</w:t>
      </w:r>
      <w:r w:rsidRPr="0023284F">
        <w:rPr>
          <w:rFonts w:ascii="Arial Narrow" w:hAnsi="Arial Narrow"/>
          <w:sz w:val="22"/>
          <w:szCs w:val="22"/>
        </w:rPr>
        <w:t xml:space="preserve">: </w:t>
      </w:r>
    </w:p>
    <w:p w14:paraId="2C5B1E55" w14:textId="35B7E3A4" w:rsidR="00E75191" w:rsidRPr="0023284F" w:rsidRDefault="00BD5B02" w:rsidP="0023284F">
      <w:pPr>
        <w:pStyle w:val="Default"/>
        <w:spacing w:after="154"/>
        <w:ind w:left="45"/>
        <w:jc w:val="both"/>
        <w:rPr>
          <w:rFonts w:ascii="Arial Narrow" w:hAnsi="Arial Narrow"/>
          <w:color w:val="EE0000"/>
          <w:sz w:val="22"/>
          <w:szCs w:val="22"/>
        </w:rPr>
      </w:pPr>
      <w:r w:rsidRPr="0023284F">
        <w:rPr>
          <w:rFonts w:ascii="Arial Narrow" w:hAnsi="Arial Narrow"/>
          <w:sz w:val="22"/>
          <w:szCs w:val="22"/>
        </w:rPr>
        <w:t>60 miesięcy począwszy od pierwszego dnia następującego po dniu, w którym dokonano odbioru końcowego autobus</w:t>
      </w:r>
      <w:r w:rsidR="006F7F5F" w:rsidRPr="0023284F">
        <w:rPr>
          <w:rFonts w:ascii="Arial Narrow" w:hAnsi="Arial Narrow"/>
          <w:sz w:val="22"/>
          <w:szCs w:val="22"/>
        </w:rPr>
        <w:t>ów</w:t>
      </w:r>
      <w:r w:rsidRPr="0023284F">
        <w:rPr>
          <w:rFonts w:ascii="Arial Narrow" w:hAnsi="Arial Narrow"/>
          <w:sz w:val="22"/>
          <w:szCs w:val="22"/>
        </w:rPr>
        <w:t xml:space="preserve"> </w:t>
      </w:r>
      <w:r w:rsidR="00E75191" w:rsidRPr="0023284F">
        <w:rPr>
          <w:rFonts w:ascii="Arial Narrow" w:hAnsi="Arial Narrow"/>
          <w:sz w:val="22"/>
          <w:szCs w:val="22"/>
        </w:rPr>
        <w:t>–</w:t>
      </w:r>
      <w:r w:rsidRPr="0023284F">
        <w:rPr>
          <w:rFonts w:ascii="Arial Narrow" w:hAnsi="Arial Narrow"/>
          <w:sz w:val="22"/>
          <w:szCs w:val="22"/>
        </w:rPr>
        <w:t xml:space="preserve"> </w:t>
      </w:r>
      <w:r w:rsidR="00E75191" w:rsidRPr="0023284F">
        <w:rPr>
          <w:rFonts w:ascii="Arial Narrow" w:hAnsi="Arial Narrow"/>
          <w:color w:val="auto"/>
          <w:sz w:val="22"/>
          <w:szCs w:val="22"/>
        </w:rPr>
        <w:t>bez limitu kilometrów</w:t>
      </w:r>
      <w:r w:rsidR="0023284F">
        <w:rPr>
          <w:rFonts w:ascii="Arial Narrow" w:hAnsi="Arial Narrow"/>
          <w:color w:val="auto"/>
          <w:sz w:val="22"/>
          <w:szCs w:val="22"/>
        </w:rPr>
        <w:t xml:space="preserve"> dla autobusu kasy  MAXI i MEGA</w:t>
      </w:r>
      <w:r w:rsidR="00B7079B">
        <w:rPr>
          <w:rFonts w:ascii="Arial Narrow" w:hAnsi="Arial Narrow"/>
          <w:color w:val="auto"/>
          <w:sz w:val="22"/>
          <w:szCs w:val="22"/>
        </w:rPr>
        <w:t>;</w:t>
      </w:r>
      <w:r w:rsidR="0023284F">
        <w:rPr>
          <w:rFonts w:ascii="Arial Narrow" w:hAnsi="Arial Narrow"/>
          <w:color w:val="auto"/>
          <w:sz w:val="22"/>
          <w:szCs w:val="22"/>
        </w:rPr>
        <w:t xml:space="preserve"> </w:t>
      </w:r>
    </w:p>
    <w:p w14:paraId="71944406" w14:textId="77777777" w:rsidR="0023284F" w:rsidRPr="0023284F" w:rsidRDefault="00E75191" w:rsidP="0023284F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na ładowarki do autobusów elektrycznych</w:t>
      </w:r>
      <w:r w:rsidR="0091379F">
        <w:rPr>
          <w:rFonts w:ascii="Arial Narrow" w:hAnsi="Arial Narrow"/>
          <w:b/>
          <w:bCs/>
          <w:sz w:val="22"/>
          <w:szCs w:val="22"/>
        </w:rPr>
        <w:t>, w tym ładowarkę mobilną</w:t>
      </w:r>
      <w:r w:rsidRPr="00B7079B">
        <w:rPr>
          <w:rFonts w:ascii="Arial Narrow" w:hAnsi="Arial Narrow"/>
          <w:bCs/>
          <w:sz w:val="22"/>
          <w:szCs w:val="22"/>
        </w:rPr>
        <w:t>:</w:t>
      </w:r>
      <w:r>
        <w:rPr>
          <w:rFonts w:ascii="Arial Narrow" w:hAnsi="Arial Narrow"/>
          <w:color w:val="EE0000"/>
          <w:sz w:val="22"/>
          <w:szCs w:val="22"/>
        </w:rPr>
        <w:t xml:space="preserve"> </w:t>
      </w:r>
    </w:p>
    <w:p w14:paraId="3EA75DFF" w14:textId="5365A856" w:rsidR="00E75191" w:rsidRPr="00497BD9" w:rsidRDefault="00E75191" w:rsidP="0023284F">
      <w:pPr>
        <w:pStyle w:val="Default"/>
        <w:spacing w:after="154"/>
        <w:jc w:val="both"/>
        <w:rPr>
          <w:rFonts w:ascii="Arial Narrow" w:hAnsi="Arial Narrow"/>
          <w:color w:val="auto"/>
          <w:sz w:val="22"/>
          <w:szCs w:val="22"/>
        </w:rPr>
      </w:pPr>
      <w:r w:rsidRPr="00E75191">
        <w:rPr>
          <w:rFonts w:ascii="Arial Narrow" w:hAnsi="Arial Narrow"/>
          <w:color w:val="auto"/>
          <w:sz w:val="22"/>
          <w:szCs w:val="22"/>
        </w:rPr>
        <w:t xml:space="preserve">36 miesięcy </w:t>
      </w:r>
      <w:r w:rsidRPr="00497BD9">
        <w:rPr>
          <w:rFonts w:ascii="Arial Narrow" w:hAnsi="Arial Narrow"/>
          <w:color w:val="auto"/>
          <w:sz w:val="22"/>
          <w:szCs w:val="22"/>
        </w:rPr>
        <w:t xml:space="preserve">począwszy od pierwszego dnia następującego po dniu, w którym dokonano odbioru końcowego </w:t>
      </w:r>
      <w:r w:rsidR="006F7F5F" w:rsidRPr="00497BD9">
        <w:rPr>
          <w:rFonts w:ascii="Arial Narrow" w:hAnsi="Arial Narrow"/>
          <w:color w:val="auto"/>
          <w:sz w:val="22"/>
          <w:szCs w:val="22"/>
        </w:rPr>
        <w:t>ładowarek</w:t>
      </w:r>
      <w:r w:rsidR="00B7079B">
        <w:rPr>
          <w:rFonts w:ascii="Arial Narrow" w:hAnsi="Arial Narrow"/>
          <w:color w:val="auto"/>
          <w:sz w:val="22"/>
          <w:szCs w:val="22"/>
        </w:rPr>
        <w:t>;</w:t>
      </w:r>
    </w:p>
    <w:p w14:paraId="5DFADE02" w14:textId="77777777" w:rsidR="0023284F" w:rsidRDefault="00E75191" w:rsidP="0023284F">
      <w:pPr>
        <w:pStyle w:val="Default"/>
        <w:numPr>
          <w:ilvl w:val="0"/>
          <w:numId w:val="3"/>
        </w:numPr>
        <w:spacing w:after="154"/>
        <w:jc w:val="both"/>
        <w:rPr>
          <w:rFonts w:ascii="Arial Narrow" w:hAnsi="Arial Narrow"/>
          <w:color w:val="auto"/>
          <w:sz w:val="22"/>
          <w:szCs w:val="22"/>
        </w:rPr>
      </w:pPr>
      <w:r w:rsidRPr="00497BD9">
        <w:rPr>
          <w:rFonts w:ascii="Arial Narrow" w:hAnsi="Arial Narrow"/>
          <w:b/>
          <w:bCs/>
          <w:color w:val="auto"/>
          <w:sz w:val="22"/>
          <w:szCs w:val="22"/>
        </w:rPr>
        <w:t xml:space="preserve">na </w:t>
      </w:r>
      <w:r w:rsidR="00473AE8" w:rsidRPr="00497BD9">
        <w:rPr>
          <w:rFonts w:ascii="Arial Narrow" w:hAnsi="Arial Narrow"/>
          <w:b/>
          <w:bCs/>
          <w:color w:val="auto"/>
          <w:sz w:val="22"/>
          <w:szCs w:val="22"/>
        </w:rPr>
        <w:t>magazyn energii elektrycznej autobus</w:t>
      </w:r>
      <w:r w:rsidR="002323D5">
        <w:rPr>
          <w:rFonts w:ascii="Arial Narrow" w:hAnsi="Arial Narrow"/>
          <w:b/>
          <w:bCs/>
          <w:color w:val="auto"/>
          <w:sz w:val="22"/>
          <w:szCs w:val="22"/>
        </w:rPr>
        <w:t>ów</w:t>
      </w:r>
      <w:r w:rsidR="002A08EF">
        <w:rPr>
          <w:rFonts w:ascii="Arial Narrow" w:hAnsi="Arial Narrow"/>
          <w:b/>
          <w:bCs/>
          <w:color w:val="auto"/>
          <w:sz w:val="22"/>
          <w:szCs w:val="22"/>
        </w:rPr>
        <w:t xml:space="preserve"> (baterii trakcyjnych)</w:t>
      </w:r>
      <w:r w:rsidRPr="00497BD9">
        <w:rPr>
          <w:rFonts w:ascii="Arial Narrow" w:hAnsi="Arial Narrow"/>
          <w:color w:val="auto"/>
          <w:sz w:val="22"/>
          <w:szCs w:val="22"/>
        </w:rPr>
        <w:t xml:space="preserve">: </w:t>
      </w:r>
    </w:p>
    <w:p w14:paraId="35CDE58A" w14:textId="76CB4AFD" w:rsidR="00E75191" w:rsidRDefault="0023284F" w:rsidP="0023284F">
      <w:pPr>
        <w:pStyle w:val="Default"/>
        <w:numPr>
          <w:ilvl w:val="0"/>
          <w:numId w:val="24"/>
        </w:numPr>
        <w:spacing w:after="15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………</w:t>
      </w:r>
      <w:r w:rsidR="0093435F">
        <w:rPr>
          <w:rFonts w:ascii="Arial Narrow" w:hAnsi="Arial Narrow"/>
          <w:color w:val="auto"/>
          <w:sz w:val="22"/>
          <w:szCs w:val="22"/>
        </w:rPr>
        <w:t xml:space="preserve"> </w:t>
      </w:r>
      <w:r w:rsidR="00E75191" w:rsidRPr="00497BD9">
        <w:rPr>
          <w:rFonts w:ascii="Arial Narrow" w:hAnsi="Arial Narrow"/>
          <w:color w:val="auto"/>
          <w:sz w:val="22"/>
          <w:szCs w:val="22"/>
        </w:rPr>
        <w:t xml:space="preserve"> miesięcy</w:t>
      </w:r>
      <w:r w:rsidR="006F7F5F" w:rsidRPr="00497BD9">
        <w:rPr>
          <w:rFonts w:ascii="Arial Narrow" w:hAnsi="Arial Narrow"/>
          <w:color w:val="auto"/>
          <w:sz w:val="22"/>
          <w:szCs w:val="22"/>
        </w:rPr>
        <w:t>,</w:t>
      </w:r>
      <w:r w:rsidR="006F7F5F" w:rsidRPr="00497BD9">
        <w:rPr>
          <w:color w:val="auto"/>
        </w:rPr>
        <w:t xml:space="preserve"> </w:t>
      </w:r>
      <w:r w:rsidR="006F7F5F" w:rsidRPr="00497BD9">
        <w:rPr>
          <w:rFonts w:ascii="Arial Narrow" w:hAnsi="Arial Narrow"/>
          <w:color w:val="auto"/>
          <w:sz w:val="22"/>
          <w:szCs w:val="22"/>
        </w:rPr>
        <w:t>począwszy od pierwszego dnia następującego po dniu, w którym dokonano odbioru końcowego autobusów</w:t>
      </w:r>
      <w:r w:rsidR="00E75191" w:rsidRPr="00497BD9">
        <w:rPr>
          <w:rFonts w:ascii="Arial Narrow" w:hAnsi="Arial Narrow"/>
          <w:color w:val="auto"/>
          <w:sz w:val="22"/>
          <w:szCs w:val="22"/>
        </w:rPr>
        <w:t xml:space="preserve"> przy zachowaniu wykonalności </w:t>
      </w:r>
      <w:r w:rsidR="006318EB" w:rsidRPr="00497BD9">
        <w:rPr>
          <w:rFonts w:ascii="Arial Narrow" w:hAnsi="Arial Narrow"/>
          <w:color w:val="auto"/>
          <w:sz w:val="22"/>
          <w:szCs w:val="22"/>
        </w:rPr>
        <w:t xml:space="preserve">co najmniej </w:t>
      </w:r>
      <w:r w:rsidR="00E75191" w:rsidRPr="00497BD9">
        <w:rPr>
          <w:rFonts w:ascii="Arial Narrow" w:hAnsi="Arial Narrow"/>
          <w:color w:val="auto"/>
          <w:sz w:val="22"/>
          <w:szCs w:val="22"/>
        </w:rPr>
        <w:t xml:space="preserve">350 </w:t>
      </w:r>
      <w:r w:rsidR="00E75191" w:rsidRPr="00E75191">
        <w:rPr>
          <w:rFonts w:ascii="Arial Narrow" w:hAnsi="Arial Narrow"/>
          <w:color w:val="auto"/>
          <w:sz w:val="22"/>
          <w:szCs w:val="22"/>
        </w:rPr>
        <w:t>km dziennie</w:t>
      </w:r>
      <w:r w:rsidR="00B7079B">
        <w:rPr>
          <w:rFonts w:ascii="Arial Narrow" w:hAnsi="Arial Narrow"/>
          <w:color w:val="auto"/>
          <w:sz w:val="22"/>
          <w:szCs w:val="22"/>
        </w:rPr>
        <w:t xml:space="preserve"> dla autobusu klasy MAXI,</w:t>
      </w:r>
    </w:p>
    <w:p w14:paraId="7F151A73" w14:textId="23B8EF1F" w:rsidR="0023284F" w:rsidRDefault="0023284F" w:rsidP="0023284F">
      <w:pPr>
        <w:pStyle w:val="Default"/>
        <w:numPr>
          <w:ilvl w:val="0"/>
          <w:numId w:val="24"/>
        </w:numPr>
        <w:spacing w:after="15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……… </w:t>
      </w:r>
      <w:r w:rsidRPr="00497BD9">
        <w:rPr>
          <w:rFonts w:ascii="Arial Narrow" w:hAnsi="Arial Narrow"/>
          <w:color w:val="auto"/>
          <w:sz w:val="22"/>
          <w:szCs w:val="22"/>
        </w:rPr>
        <w:t xml:space="preserve"> miesięcy,</w:t>
      </w:r>
      <w:r w:rsidRPr="00497BD9">
        <w:rPr>
          <w:color w:val="auto"/>
        </w:rPr>
        <w:t xml:space="preserve"> </w:t>
      </w:r>
      <w:r w:rsidRPr="00497BD9">
        <w:rPr>
          <w:rFonts w:ascii="Arial Narrow" w:hAnsi="Arial Narrow"/>
          <w:color w:val="auto"/>
          <w:sz w:val="22"/>
          <w:szCs w:val="22"/>
        </w:rPr>
        <w:t xml:space="preserve">począwszy od pierwszego dnia następującego po dniu, w którym dokonano odbioru końcowego autobusów przy zachowaniu wykonalności co najmniej 350 </w:t>
      </w:r>
      <w:r w:rsidRPr="00E75191">
        <w:rPr>
          <w:rFonts w:ascii="Arial Narrow" w:hAnsi="Arial Narrow"/>
          <w:color w:val="auto"/>
          <w:sz w:val="22"/>
          <w:szCs w:val="22"/>
        </w:rPr>
        <w:t>km dziennie</w:t>
      </w:r>
      <w:r w:rsidR="00B7079B">
        <w:rPr>
          <w:rFonts w:ascii="Arial Narrow" w:hAnsi="Arial Narrow"/>
          <w:color w:val="auto"/>
          <w:sz w:val="22"/>
          <w:szCs w:val="22"/>
        </w:rPr>
        <w:t xml:space="preserve"> dla autobusu klasy MAXI</w:t>
      </w:r>
      <w:r>
        <w:rPr>
          <w:rFonts w:ascii="Arial Narrow" w:hAnsi="Arial Narrow"/>
          <w:color w:val="auto"/>
          <w:sz w:val="22"/>
          <w:szCs w:val="22"/>
        </w:rPr>
        <w:t>;</w:t>
      </w:r>
    </w:p>
    <w:p w14:paraId="64847C48" w14:textId="77777777" w:rsidR="0023284F" w:rsidRPr="008C6318" w:rsidRDefault="0037308D" w:rsidP="003A6171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8C6318">
        <w:rPr>
          <w:rFonts w:ascii="Arial Narrow" w:hAnsi="Arial Narrow" w:cs="Arial Narrow"/>
          <w:b/>
          <w:bCs/>
          <w:sz w:val="22"/>
          <w:szCs w:val="22"/>
        </w:rPr>
        <w:t>agregat prądotwórczy do zasilania awaryjnego</w:t>
      </w:r>
      <w:r w:rsidRPr="008C6318">
        <w:rPr>
          <w:rFonts w:ascii="Arial Narrow" w:hAnsi="Arial Narrow" w:cs="Arial Narrow"/>
          <w:sz w:val="22"/>
          <w:szCs w:val="22"/>
        </w:rPr>
        <w:t xml:space="preserve">: </w:t>
      </w:r>
    </w:p>
    <w:p w14:paraId="36EBBA2C" w14:textId="39B4B4AF" w:rsidR="00F45768" w:rsidRPr="008C6318" w:rsidRDefault="0037308D" w:rsidP="0023284F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6318">
        <w:rPr>
          <w:rFonts w:ascii="Arial Narrow" w:hAnsi="Arial Narrow" w:cs="Arial Narrow"/>
          <w:sz w:val="22"/>
          <w:szCs w:val="22"/>
        </w:rPr>
        <w:t>36 miesięcy</w:t>
      </w:r>
      <w:r w:rsidR="006F7F5F" w:rsidRPr="008C6318">
        <w:rPr>
          <w:rFonts w:ascii="Arial Narrow" w:hAnsi="Arial Narrow"/>
          <w:sz w:val="22"/>
          <w:szCs w:val="22"/>
        </w:rPr>
        <w:t xml:space="preserve"> począwszy od pierwszego dnia następującego po dniu, w którym dokonano odbioru końcowego agregatu prądotwórczego</w:t>
      </w:r>
      <w:r w:rsidR="00F45768" w:rsidRPr="008C6318">
        <w:rPr>
          <w:rFonts w:ascii="Arial Narrow" w:hAnsi="Arial Narrow" w:cs="Arial Narrow"/>
          <w:sz w:val="22"/>
          <w:szCs w:val="22"/>
        </w:rPr>
        <w:t>;</w:t>
      </w:r>
    </w:p>
    <w:p w14:paraId="0C51F810" w14:textId="77777777" w:rsidR="00F45768" w:rsidRPr="008C6318" w:rsidRDefault="00F45768" w:rsidP="00F45768">
      <w:pPr>
        <w:pStyle w:val="Akapitzlist"/>
        <w:spacing w:after="0" w:line="240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091ED19B" w14:textId="08BA2C0A" w:rsidR="0023284F" w:rsidRPr="008C6318" w:rsidRDefault="00F45768" w:rsidP="003A6171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8C6318">
        <w:rPr>
          <w:rFonts w:ascii="Arial Narrow" w:hAnsi="Arial Narrow" w:cs="Arial Narrow"/>
          <w:b/>
          <w:bCs/>
          <w:sz w:val="22"/>
          <w:szCs w:val="22"/>
        </w:rPr>
        <w:t xml:space="preserve">autokomputer pokładowy wraz z modułami komunikacyjnymi, system informacji liniowej </w:t>
      </w:r>
      <w:r w:rsidR="00B7079B">
        <w:rPr>
          <w:rFonts w:ascii="Arial Narrow" w:hAnsi="Arial Narrow" w:cs="Arial Narrow"/>
          <w:b/>
          <w:bCs/>
          <w:sz w:val="22"/>
          <w:szCs w:val="22"/>
        </w:rPr>
        <w:br/>
      </w:r>
      <w:r w:rsidRPr="008C6318">
        <w:rPr>
          <w:rFonts w:ascii="Arial Narrow" w:hAnsi="Arial Narrow" w:cs="Arial Narrow"/>
          <w:b/>
          <w:bCs/>
          <w:sz w:val="22"/>
          <w:szCs w:val="22"/>
        </w:rPr>
        <w:t>i pasażerskiej, infrastrukturę IT i oprogramowanie, kasowniki</w:t>
      </w:r>
      <w:r w:rsidR="00977ED4" w:rsidRPr="008C6318">
        <w:rPr>
          <w:rFonts w:ascii="Arial Narrow" w:hAnsi="Arial Narrow" w:cs="Arial Narrow"/>
          <w:b/>
          <w:bCs/>
          <w:sz w:val="22"/>
          <w:szCs w:val="22"/>
        </w:rPr>
        <w:t xml:space="preserve">, </w:t>
      </w:r>
      <w:r w:rsidRPr="008C6318">
        <w:rPr>
          <w:rFonts w:ascii="Arial Narrow" w:hAnsi="Arial Narrow" w:cs="Arial Narrow"/>
          <w:b/>
          <w:bCs/>
          <w:sz w:val="22"/>
          <w:szCs w:val="22"/>
        </w:rPr>
        <w:t>system monitoringu wizyjnego</w:t>
      </w:r>
      <w:r w:rsidR="00977ED4" w:rsidRPr="008C6318">
        <w:rPr>
          <w:rFonts w:ascii="Arial Narrow" w:hAnsi="Arial Narrow" w:cs="Arial Narrow"/>
          <w:b/>
          <w:bCs/>
          <w:sz w:val="22"/>
          <w:szCs w:val="22"/>
        </w:rPr>
        <w:t xml:space="preserve"> i </w:t>
      </w:r>
      <w:r w:rsidR="0079019F" w:rsidRPr="008C6318">
        <w:rPr>
          <w:rFonts w:ascii="Arial Narrow" w:hAnsi="Arial Narrow" w:cs="Arial Narrow"/>
          <w:b/>
          <w:bCs/>
          <w:sz w:val="22"/>
          <w:szCs w:val="22"/>
        </w:rPr>
        <w:t>system</w:t>
      </w:r>
      <w:r w:rsidR="00977ED4" w:rsidRPr="008C6318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79019F" w:rsidRPr="008C6318">
        <w:rPr>
          <w:rFonts w:ascii="Arial Narrow" w:hAnsi="Arial Narrow" w:cs="Arial Narrow"/>
          <w:b/>
          <w:bCs/>
          <w:sz w:val="22"/>
          <w:szCs w:val="22"/>
        </w:rPr>
        <w:t>nagłaśniając</w:t>
      </w:r>
      <w:r w:rsidR="00977ED4" w:rsidRPr="008C6318">
        <w:rPr>
          <w:rFonts w:ascii="Arial Narrow" w:hAnsi="Arial Narrow" w:cs="Arial Narrow"/>
          <w:b/>
          <w:bCs/>
          <w:sz w:val="22"/>
          <w:szCs w:val="22"/>
        </w:rPr>
        <w:t>y</w:t>
      </w:r>
      <w:r w:rsidRPr="003A6171">
        <w:rPr>
          <w:rFonts w:ascii="Arial Narrow" w:hAnsi="Arial Narrow" w:cs="Arial Narrow"/>
          <w:bCs/>
          <w:sz w:val="22"/>
          <w:szCs w:val="22"/>
        </w:rPr>
        <w:t xml:space="preserve">: </w:t>
      </w:r>
    </w:p>
    <w:p w14:paraId="3FA63BA1" w14:textId="69F3FF1A" w:rsidR="00F45768" w:rsidRPr="008C6318" w:rsidRDefault="00466A91" w:rsidP="0023284F">
      <w:pPr>
        <w:spacing w:after="0" w:line="240" w:lineRule="auto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8C6318">
        <w:rPr>
          <w:rFonts w:ascii="Arial Narrow" w:hAnsi="Arial Narrow" w:cs="Arial Narrow"/>
          <w:sz w:val="22"/>
          <w:szCs w:val="22"/>
        </w:rPr>
        <w:t>60</w:t>
      </w:r>
      <w:r w:rsidR="00F45768" w:rsidRPr="008C6318">
        <w:rPr>
          <w:rFonts w:ascii="Arial Narrow" w:hAnsi="Arial Narrow" w:cs="Arial Narrow"/>
          <w:sz w:val="22"/>
          <w:szCs w:val="22"/>
        </w:rPr>
        <w:t xml:space="preserve"> miesięcy</w:t>
      </w:r>
      <w:r w:rsidR="00E57345" w:rsidRPr="008C6318">
        <w:rPr>
          <w:rFonts w:ascii="Arial Narrow" w:hAnsi="Arial Narrow" w:cs="Arial Narrow"/>
          <w:sz w:val="22"/>
          <w:szCs w:val="22"/>
        </w:rPr>
        <w:t xml:space="preserve">, </w:t>
      </w:r>
      <w:r w:rsidR="00E57345" w:rsidRPr="008C6318">
        <w:rPr>
          <w:rFonts w:ascii="Arial Narrow" w:hAnsi="Arial Narrow"/>
          <w:sz w:val="22"/>
          <w:szCs w:val="22"/>
        </w:rPr>
        <w:t>począwszy od pierwszego dnia następującego po dniu, w którym dokonano odbioru końcowego autobusów</w:t>
      </w:r>
      <w:r w:rsidR="00B7079B">
        <w:rPr>
          <w:rFonts w:ascii="Arial Narrow" w:hAnsi="Arial Narrow" w:cs="Arial Narrow"/>
          <w:sz w:val="22"/>
          <w:szCs w:val="22"/>
        </w:rPr>
        <w:t>;</w:t>
      </w:r>
    </w:p>
    <w:p w14:paraId="674A63B5" w14:textId="77777777" w:rsidR="008E745A" w:rsidRPr="008E745A" w:rsidRDefault="008E745A" w:rsidP="008E745A">
      <w:pPr>
        <w:spacing w:after="0" w:line="240" w:lineRule="auto"/>
        <w:jc w:val="both"/>
        <w:rPr>
          <w:rFonts w:ascii="Arial Narrow" w:hAnsi="Arial Narrow"/>
          <w:b/>
          <w:bCs/>
          <w:color w:val="000000"/>
          <w:sz w:val="28"/>
          <w:szCs w:val="28"/>
        </w:rPr>
      </w:pPr>
    </w:p>
    <w:p w14:paraId="2BC532B4" w14:textId="7655FAAC" w:rsidR="0023284F" w:rsidRPr="00B7079B" w:rsidRDefault="008E745A" w:rsidP="00B7079B">
      <w:pPr>
        <w:pStyle w:val="Default"/>
        <w:numPr>
          <w:ilvl w:val="0"/>
          <w:numId w:val="3"/>
        </w:numPr>
        <w:jc w:val="both"/>
        <w:rPr>
          <w:rFonts w:ascii="Arial Narrow" w:hAnsi="Arial Narrow"/>
          <w:color w:val="auto"/>
          <w:sz w:val="22"/>
          <w:szCs w:val="22"/>
        </w:rPr>
      </w:pPr>
      <w:r w:rsidRPr="00497BD9">
        <w:rPr>
          <w:rFonts w:ascii="Arial Narrow" w:hAnsi="Arial Narrow"/>
          <w:color w:val="auto"/>
          <w:sz w:val="22"/>
          <w:szCs w:val="22"/>
        </w:rPr>
        <w:t>w przypadku zastosowania szyb podwójnych, wymaga się od Wykonawcy gwarancji na okres równy okresowi gwarancji mechanicznej pojazdu</w:t>
      </w:r>
      <w:r w:rsidR="00DE7FEF">
        <w:rPr>
          <w:rFonts w:ascii="Arial Narrow" w:hAnsi="Arial Narrow"/>
          <w:color w:val="auto"/>
          <w:sz w:val="22"/>
          <w:szCs w:val="22"/>
        </w:rPr>
        <w:t xml:space="preserve">, na </w:t>
      </w:r>
      <w:r w:rsidRPr="00497BD9">
        <w:rPr>
          <w:rFonts w:ascii="Arial Narrow" w:hAnsi="Arial Narrow"/>
          <w:color w:val="auto"/>
          <w:sz w:val="22"/>
          <w:szCs w:val="22"/>
        </w:rPr>
        <w:t>szczelnoś</w:t>
      </w:r>
      <w:r w:rsidR="00DE7FEF">
        <w:rPr>
          <w:rFonts w:ascii="Arial Narrow" w:hAnsi="Arial Narrow"/>
          <w:color w:val="auto"/>
          <w:sz w:val="22"/>
          <w:szCs w:val="22"/>
        </w:rPr>
        <w:t>ć</w:t>
      </w:r>
      <w:r w:rsidRPr="00497BD9">
        <w:rPr>
          <w:rFonts w:ascii="Arial Narrow" w:hAnsi="Arial Narrow"/>
          <w:color w:val="auto"/>
          <w:sz w:val="22"/>
          <w:szCs w:val="22"/>
        </w:rPr>
        <w:t xml:space="preserve"> przestrzeni międzyszybowe</w:t>
      </w:r>
      <w:r w:rsidR="00DE7FEF">
        <w:rPr>
          <w:rFonts w:ascii="Arial Narrow" w:hAnsi="Arial Narrow"/>
          <w:color w:val="auto"/>
          <w:sz w:val="22"/>
          <w:szCs w:val="22"/>
        </w:rPr>
        <w:t>j.</w:t>
      </w:r>
    </w:p>
    <w:p w14:paraId="2369D46F" w14:textId="77777777" w:rsidR="0023284F" w:rsidRDefault="0023284F" w:rsidP="008E745A">
      <w:pPr>
        <w:pStyle w:val="Default"/>
        <w:ind w:left="360"/>
        <w:jc w:val="both"/>
        <w:rPr>
          <w:rFonts w:ascii="Arial Narrow" w:hAnsi="Arial Narrow"/>
          <w:sz w:val="22"/>
          <w:szCs w:val="22"/>
        </w:rPr>
      </w:pPr>
    </w:p>
    <w:p w14:paraId="45CB6B09" w14:textId="2ED73D46" w:rsidR="005E705F" w:rsidRPr="005E705F" w:rsidRDefault="005E705F" w:rsidP="00EF69EE">
      <w:pPr>
        <w:pStyle w:val="Default"/>
        <w:numPr>
          <w:ilvl w:val="0"/>
          <w:numId w:val="26"/>
        </w:numPr>
        <w:spacing w:after="120"/>
        <w:ind w:left="1077"/>
        <w:jc w:val="both"/>
        <w:rPr>
          <w:rFonts w:ascii="Arial Narrow" w:hAnsi="Arial Narrow"/>
          <w:b/>
          <w:bCs/>
          <w:sz w:val="22"/>
          <w:szCs w:val="22"/>
        </w:rPr>
      </w:pPr>
      <w:r w:rsidRPr="005E705F">
        <w:rPr>
          <w:rFonts w:ascii="Arial Narrow" w:hAnsi="Arial Narrow"/>
          <w:b/>
          <w:bCs/>
          <w:sz w:val="22"/>
          <w:szCs w:val="22"/>
        </w:rPr>
        <w:t>Szczegółowy opis elementów podlegających gwarancji</w:t>
      </w:r>
    </w:p>
    <w:p w14:paraId="27D5FF9A" w14:textId="77777777" w:rsidR="005E705F" w:rsidRPr="005E705F" w:rsidRDefault="005E705F" w:rsidP="005E705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Właściwy stan techniczny całego pojazdu</w:t>
      </w:r>
      <w:r w:rsidR="004760DC">
        <w:rPr>
          <w:rFonts w:ascii="Arial Narrow" w:hAnsi="Arial Narrow"/>
          <w:sz w:val="22"/>
          <w:szCs w:val="22"/>
        </w:rPr>
        <w:t xml:space="preserve"> (zespoły, układy i elementy pojazdu w tym silnik i skrzynia biegów) </w:t>
      </w:r>
      <w:r w:rsidRPr="005E705F">
        <w:rPr>
          <w:rFonts w:ascii="Arial Narrow" w:hAnsi="Arial Narrow"/>
          <w:sz w:val="22"/>
          <w:szCs w:val="22"/>
        </w:rPr>
        <w:t xml:space="preserve"> oznacza, że elementy i podzespoły zachowują swoje własności użytkowe oraz nie występuje żadna wada (spowodowana procesami starzenia się lub niewłaściwą jakością prac przeprowadzonych przez Wykonawcę) </w:t>
      </w:r>
      <w:r w:rsidRPr="005E705F">
        <w:rPr>
          <w:rFonts w:ascii="Arial Narrow" w:hAnsi="Arial Narrow"/>
          <w:sz w:val="22"/>
          <w:szCs w:val="22"/>
        </w:rPr>
        <w:lastRenderedPageBreak/>
        <w:t xml:space="preserve">uniemożliwiająca ich dalszą normalną eksploatację a w szczególności co najmniej jedna z niżej wymienionych wad: </w:t>
      </w:r>
    </w:p>
    <w:p w14:paraId="57BB8DC9" w14:textId="77777777" w:rsidR="005E705F" w:rsidRDefault="005E705F" w:rsidP="005E705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wywołująca zagrożenie bezpieczeństwa na drogach publicznych, </w:t>
      </w:r>
    </w:p>
    <w:p w14:paraId="513B45DD" w14:textId="77777777" w:rsidR="005E705F" w:rsidRDefault="005E705F" w:rsidP="005E705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powodująca niesprawne funkcjonowanie pojazdu lub uniemożliwiająca jego normalne użytkowanie;</w:t>
      </w:r>
    </w:p>
    <w:p w14:paraId="69F41410" w14:textId="77777777" w:rsidR="005E705F" w:rsidRDefault="005E705F" w:rsidP="005E705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zmniejszająca wygodę jazdy kierowcy lub pasażerom; </w:t>
      </w:r>
    </w:p>
    <w:p w14:paraId="53B28F6A" w14:textId="77777777" w:rsidR="005E705F" w:rsidRDefault="005E705F" w:rsidP="005E705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wpływająca na przedwczesne zużycie pojazdu lub innych jego zespołów (układów)</w:t>
      </w:r>
      <w:r w:rsidR="006705C2">
        <w:rPr>
          <w:rFonts w:ascii="Arial Narrow" w:hAnsi="Arial Narrow"/>
          <w:sz w:val="22"/>
          <w:szCs w:val="22"/>
        </w:rPr>
        <w:t>.</w:t>
      </w:r>
    </w:p>
    <w:p w14:paraId="0434BB0A" w14:textId="77777777" w:rsidR="006705C2" w:rsidRDefault="006705C2" w:rsidP="006705C2">
      <w:pPr>
        <w:pStyle w:val="Akapitzlist"/>
        <w:spacing w:after="0" w:line="240" w:lineRule="auto"/>
        <w:ind w:left="785"/>
        <w:jc w:val="both"/>
        <w:rPr>
          <w:rFonts w:ascii="Arial Narrow" w:hAnsi="Arial Narrow"/>
          <w:sz w:val="22"/>
          <w:szCs w:val="22"/>
        </w:rPr>
      </w:pPr>
    </w:p>
    <w:p w14:paraId="75F826D3" w14:textId="4B2BD5D8" w:rsidR="005E705F" w:rsidRPr="00CE64CB" w:rsidRDefault="005E705F" w:rsidP="005E705F">
      <w:pPr>
        <w:pStyle w:val="Defaul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4CB">
        <w:rPr>
          <w:rFonts w:ascii="Arial Narrow" w:hAnsi="Arial Narrow"/>
          <w:sz w:val="22"/>
          <w:szCs w:val="22"/>
        </w:rPr>
        <w:t xml:space="preserve">Właściwy stan techniczny nadwozia pojazdu </w:t>
      </w:r>
      <w:r w:rsidR="0023284F">
        <w:rPr>
          <w:rFonts w:ascii="Arial Narrow" w:hAnsi="Arial Narrow"/>
          <w:sz w:val="22"/>
          <w:szCs w:val="22"/>
        </w:rPr>
        <w:t>(</w:t>
      </w:r>
      <w:r>
        <w:rPr>
          <w:rFonts w:ascii="Arial Narrow" w:hAnsi="Arial Narrow"/>
          <w:sz w:val="22"/>
          <w:szCs w:val="22"/>
        </w:rPr>
        <w:t>elementów</w:t>
      </w:r>
      <w:r w:rsidRPr="00CE64CB">
        <w:rPr>
          <w:rFonts w:ascii="Arial Narrow" w:hAnsi="Arial Narrow"/>
          <w:sz w:val="22"/>
          <w:szCs w:val="22"/>
        </w:rPr>
        <w:t xml:space="preserve"> poszycia zewnętrznego i dachu, </w:t>
      </w:r>
      <w:r w:rsidR="0023284F">
        <w:rPr>
          <w:rFonts w:ascii="Arial Narrow" w:hAnsi="Arial Narrow"/>
          <w:sz w:val="22"/>
          <w:szCs w:val="22"/>
        </w:rPr>
        <w:t xml:space="preserve">w tym </w:t>
      </w:r>
      <w:r w:rsidRPr="00CE64CB">
        <w:rPr>
          <w:rFonts w:ascii="Arial Narrow" w:hAnsi="Arial Narrow"/>
          <w:sz w:val="22"/>
          <w:szCs w:val="22"/>
        </w:rPr>
        <w:t>uszczelnie</w:t>
      </w:r>
      <w:r w:rsidR="0023284F">
        <w:rPr>
          <w:rFonts w:ascii="Arial Narrow" w:hAnsi="Arial Narrow"/>
          <w:sz w:val="22"/>
          <w:szCs w:val="22"/>
        </w:rPr>
        <w:t xml:space="preserve">nia </w:t>
      </w:r>
      <w:r w:rsidRPr="00CE64CB">
        <w:rPr>
          <w:rFonts w:ascii="Arial Narrow" w:hAnsi="Arial Narrow"/>
          <w:sz w:val="22"/>
          <w:szCs w:val="22"/>
        </w:rPr>
        <w:t xml:space="preserve"> okien, drzwi i pokryw</w:t>
      </w:r>
      <w:r w:rsidR="0023284F">
        <w:rPr>
          <w:rFonts w:ascii="Arial Narrow" w:hAnsi="Arial Narrow"/>
          <w:sz w:val="22"/>
          <w:szCs w:val="22"/>
        </w:rPr>
        <w:t xml:space="preserve">) </w:t>
      </w:r>
      <w:r w:rsidRPr="00CE64CB">
        <w:rPr>
          <w:rFonts w:ascii="Arial Narrow" w:hAnsi="Arial Narrow"/>
          <w:sz w:val="22"/>
          <w:szCs w:val="22"/>
        </w:rPr>
        <w:t xml:space="preserve"> oznacza, że elementy te zachowują swoje własności użytkowe oraz nie występuje jedna z następujących wad (spowodowanych procesami starzenia się lub niewłaściwą jakością prac przeprowadzonych przez Wykonawcę): </w:t>
      </w:r>
    </w:p>
    <w:p w14:paraId="4BF675B2" w14:textId="77777777" w:rsidR="005E705F" w:rsidRDefault="005E705F" w:rsidP="005E705F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CE64CB">
        <w:rPr>
          <w:rFonts w:ascii="Arial Narrow" w:hAnsi="Arial Narrow"/>
          <w:sz w:val="22"/>
          <w:szCs w:val="22"/>
        </w:rPr>
        <w:t xml:space="preserve">utrata szczelności nadwozia autobusu, powodująca przecieki wody do wnętrza pojazdu w czasie opadów atmosferycznych (lub przejazdu pojazdu przez myjnię); </w:t>
      </w:r>
    </w:p>
    <w:p w14:paraId="490E100B" w14:textId="77777777" w:rsidR="005E705F" w:rsidRDefault="005E705F" w:rsidP="005E705F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perforacja korozyjna blach (lub innych elementów) poszycia;</w:t>
      </w:r>
    </w:p>
    <w:p w14:paraId="3B8A62CB" w14:textId="77777777" w:rsidR="005E705F" w:rsidRDefault="005E705F" w:rsidP="005E705F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pęknięcia (korozyjne lub zmęczeniowe) blach (lub innych elementów) poszycia</w:t>
      </w:r>
      <w:r>
        <w:rPr>
          <w:rFonts w:ascii="Arial Narrow" w:hAnsi="Arial Narrow"/>
          <w:sz w:val="22"/>
          <w:szCs w:val="22"/>
        </w:rPr>
        <w:t>;</w:t>
      </w:r>
    </w:p>
    <w:p w14:paraId="46FCD5B2" w14:textId="77777777" w:rsidR="005E705F" w:rsidRDefault="005E705F" w:rsidP="005E705F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pęknięcia lub oberwanie wsporników podłużnych lub poprzecznych szkieletu powodujące stopniowe zmniejszanie sztywności szkieletu; </w:t>
      </w:r>
    </w:p>
    <w:p w14:paraId="6C9EE03C" w14:textId="77777777" w:rsidR="005E705F" w:rsidRDefault="005E705F" w:rsidP="005E705F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inne wady wywołujące zagrożenie bezpieczeństwa na drogach publicznych. </w:t>
      </w:r>
    </w:p>
    <w:p w14:paraId="260D3E15" w14:textId="77777777" w:rsidR="006705C2" w:rsidRPr="005E705F" w:rsidRDefault="006705C2" w:rsidP="006705C2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14:paraId="65136ED6" w14:textId="082A38FE" w:rsidR="005E705F" w:rsidRPr="005E705F" w:rsidRDefault="005E705F" w:rsidP="005E705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Właściwy stan techniczny szkieletu </w:t>
      </w:r>
      <w:r w:rsidR="0023284F">
        <w:rPr>
          <w:rFonts w:ascii="Arial Narrow" w:hAnsi="Arial Narrow"/>
          <w:sz w:val="22"/>
          <w:szCs w:val="22"/>
        </w:rPr>
        <w:t xml:space="preserve">nadwozia oraz </w:t>
      </w:r>
      <w:r w:rsidRPr="005E705F">
        <w:rPr>
          <w:rFonts w:ascii="Arial Narrow" w:hAnsi="Arial Narrow"/>
          <w:sz w:val="22"/>
          <w:szCs w:val="22"/>
        </w:rPr>
        <w:t>kratownicy</w:t>
      </w:r>
      <w:r>
        <w:rPr>
          <w:rFonts w:ascii="Arial Narrow" w:hAnsi="Arial Narrow"/>
          <w:sz w:val="22"/>
          <w:szCs w:val="22"/>
        </w:rPr>
        <w:t xml:space="preserve"> i </w:t>
      </w:r>
      <w:r w:rsidRPr="005E705F">
        <w:rPr>
          <w:rFonts w:ascii="Arial Narrow" w:hAnsi="Arial Narrow"/>
          <w:sz w:val="22"/>
          <w:szCs w:val="22"/>
        </w:rPr>
        <w:t xml:space="preserve">ramy podwozia </w:t>
      </w:r>
      <w:r w:rsidR="00B7079B" w:rsidRPr="00B7079B">
        <w:rPr>
          <w:rFonts w:ascii="Arial Narrow" w:hAnsi="Arial Narrow"/>
          <w:sz w:val="22"/>
          <w:szCs w:val="22"/>
        </w:rPr>
        <w:t>o</w:t>
      </w:r>
      <w:r w:rsidRPr="00B7079B">
        <w:rPr>
          <w:rFonts w:ascii="Arial Narrow" w:hAnsi="Arial Narrow"/>
          <w:sz w:val="22"/>
          <w:szCs w:val="22"/>
        </w:rPr>
        <w:t>z</w:t>
      </w:r>
      <w:r w:rsidRPr="005E705F">
        <w:rPr>
          <w:rFonts w:ascii="Arial Narrow" w:hAnsi="Arial Narrow"/>
          <w:sz w:val="22"/>
          <w:szCs w:val="22"/>
        </w:rPr>
        <w:t xml:space="preserve">nacza, że elementy </w:t>
      </w:r>
      <w:r w:rsidR="00B7079B">
        <w:rPr>
          <w:rFonts w:ascii="Arial Narrow" w:hAnsi="Arial Narrow"/>
          <w:sz w:val="22"/>
          <w:szCs w:val="22"/>
        </w:rPr>
        <w:br/>
      </w:r>
      <w:r w:rsidRPr="005E705F">
        <w:rPr>
          <w:rFonts w:ascii="Arial Narrow" w:hAnsi="Arial Narrow"/>
          <w:sz w:val="22"/>
          <w:szCs w:val="22"/>
        </w:rPr>
        <w:t>te zachowują swoje własności użytkowe oraz nie występuje jedna z następujących wad (spowodowana procesami starzenia się lub niewłaściwą jakością prac przeprowadzonych przez Wykonawcę):</w:t>
      </w:r>
    </w:p>
    <w:p w14:paraId="35900553" w14:textId="77777777" w:rsidR="005E705F" w:rsidRDefault="005E705F" w:rsidP="005E705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perforacja korozyjna materiału profili szkieletu, belek ramy nośnej lub blach podwozia; </w:t>
      </w:r>
    </w:p>
    <w:p w14:paraId="7129051C" w14:textId="77777777" w:rsidR="005E705F" w:rsidRDefault="005E705F" w:rsidP="005E705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pęknięcia (korozyjne lub zmęczeniowe) blach podwozia; </w:t>
      </w:r>
    </w:p>
    <w:p w14:paraId="4DB5F9B5" w14:textId="77777777" w:rsidR="005E705F" w:rsidRDefault="005E705F" w:rsidP="005E705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pęknięcia spoin w miejscach łączenia profili szkieletu (węzłach kratownicy); </w:t>
      </w:r>
    </w:p>
    <w:p w14:paraId="59397C61" w14:textId="77777777" w:rsidR="005E705F" w:rsidRDefault="005E705F" w:rsidP="005E705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pęknięcia lub oberwanie wsporników podłużnych lub poprzecznych szkieletu powodujące stopniowe zmniejszanie sztywności szkieletu; </w:t>
      </w:r>
    </w:p>
    <w:p w14:paraId="0D657719" w14:textId="77777777" w:rsidR="005E705F" w:rsidRDefault="005E705F" w:rsidP="005E705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>inne wady wywołujące zagrożenie bezpieczeństwa na drogach publicznych.</w:t>
      </w:r>
    </w:p>
    <w:p w14:paraId="0896B61A" w14:textId="77777777" w:rsidR="006705C2" w:rsidRPr="005E705F" w:rsidRDefault="006705C2" w:rsidP="006705C2">
      <w:pPr>
        <w:pStyle w:val="Akapitzlist"/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18D4C9E1" w14:textId="77777777" w:rsidR="003139F9" w:rsidRPr="005E705F" w:rsidRDefault="003139F9" w:rsidP="005E705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Właściwy stan techniczny powłoki lakierniczej nadwozia oznacza, że powłoka lakiernicza zachowuje swoje własności ochronne i dekoracyjne oraz nie występuje jedna z następujących wad (spowodowanych procesami starzenia się powłoki lub niewłaściwą jakością prac przeprowadzonych przez Wykonawcę): </w:t>
      </w:r>
    </w:p>
    <w:p w14:paraId="36518CB0" w14:textId="77777777" w:rsidR="005E705F" w:rsidRDefault="003139F9" w:rsidP="005E705F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CE64CB">
        <w:rPr>
          <w:rFonts w:ascii="Arial Narrow" w:hAnsi="Arial Narrow"/>
          <w:sz w:val="22"/>
          <w:szCs w:val="22"/>
        </w:rPr>
        <w:t xml:space="preserve">wady wykonawcze (w tym: rysy po szlifowaniu, wtrącenia obcych ciał stałych, kratery, zmarszczki, zacieki, </w:t>
      </w:r>
      <w:r>
        <w:rPr>
          <w:rFonts w:ascii="Arial Narrow" w:hAnsi="Arial Narrow"/>
          <w:sz w:val="22"/>
          <w:szCs w:val="22"/>
        </w:rPr>
        <w:t xml:space="preserve">  </w:t>
      </w:r>
      <w:r w:rsidRPr="00CE64CB">
        <w:rPr>
          <w:rFonts w:ascii="Arial Narrow" w:hAnsi="Arial Narrow"/>
          <w:sz w:val="22"/>
          <w:szCs w:val="22"/>
        </w:rPr>
        <w:t xml:space="preserve">złuszczenia itp.); </w:t>
      </w:r>
    </w:p>
    <w:p w14:paraId="718F0E81" w14:textId="77777777" w:rsidR="005E705F" w:rsidRDefault="003139F9" w:rsidP="005E705F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zmatowienia powłoki lub jej odbarwienia; </w:t>
      </w:r>
    </w:p>
    <w:p w14:paraId="182C7183" w14:textId="77777777" w:rsidR="005E705F" w:rsidRDefault="003139F9" w:rsidP="003139F9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rysy lub mikropęknięcia powłoki; </w:t>
      </w:r>
    </w:p>
    <w:p w14:paraId="7C0B71CC" w14:textId="77777777" w:rsidR="005E705F" w:rsidRDefault="003139F9" w:rsidP="003139F9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punkty korozji, korozja podpowłokowa lub pęcherze; </w:t>
      </w:r>
    </w:p>
    <w:p w14:paraId="5E199CB0" w14:textId="77777777" w:rsidR="00B92BF4" w:rsidRDefault="003139F9" w:rsidP="003139F9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5E705F">
        <w:rPr>
          <w:rFonts w:ascii="Arial Narrow" w:hAnsi="Arial Narrow"/>
          <w:sz w:val="22"/>
          <w:szCs w:val="22"/>
        </w:rPr>
        <w:t xml:space="preserve">utrata przyczepności lub spoistości, kruszenie się lub miejscowe odpadanie powłoki. </w:t>
      </w:r>
    </w:p>
    <w:p w14:paraId="179CF643" w14:textId="77777777" w:rsidR="006705C2" w:rsidRDefault="006705C2" w:rsidP="006705C2">
      <w:pPr>
        <w:pStyle w:val="Default"/>
        <w:ind w:left="643"/>
        <w:jc w:val="both"/>
        <w:rPr>
          <w:rFonts w:ascii="Arial Narrow" w:hAnsi="Arial Narrow"/>
          <w:sz w:val="22"/>
          <w:szCs w:val="22"/>
        </w:rPr>
      </w:pPr>
    </w:p>
    <w:p w14:paraId="7BA03883" w14:textId="6E9013D8" w:rsidR="005E705F" w:rsidRDefault="001B3077" w:rsidP="0037308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7308D">
        <w:rPr>
          <w:rFonts w:ascii="Arial Narrow" w:hAnsi="Arial Narrow"/>
          <w:sz w:val="22"/>
          <w:szCs w:val="22"/>
        </w:rPr>
        <w:t>Właściwy stan techniczny ładowarek do autobusów elektrycznych</w:t>
      </w:r>
      <w:r w:rsidR="0091379F">
        <w:rPr>
          <w:rFonts w:ascii="Arial Narrow" w:hAnsi="Arial Narrow"/>
          <w:sz w:val="22"/>
          <w:szCs w:val="22"/>
        </w:rPr>
        <w:t>, w tym ładowarki mobilnej</w:t>
      </w:r>
      <w:r w:rsidRPr="0037308D">
        <w:rPr>
          <w:rFonts w:ascii="Arial Narrow" w:hAnsi="Arial Narrow"/>
          <w:sz w:val="22"/>
          <w:szCs w:val="22"/>
        </w:rPr>
        <w:t xml:space="preserve"> oznacza, że elementy</w:t>
      </w:r>
      <w:r w:rsidR="0037308D" w:rsidRPr="0037308D">
        <w:rPr>
          <w:rFonts w:ascii="Arial Narrow" w:hAnsi="Arial Narrow"/>
          <w:sz w:val="22"/>
          <w:szCs w:val="22"/>
        </w:rPr>
        <w:t>,</w:t>
      </w:r>
      <w:r w:rsidRPr="0037308D">
        <w:rPr>
          <w:rFonts w:ascii="Arial Narrow" w:hAnsi="Arial Narrow"/>
          <w:sz w:val="22"/>
          <w:szCs w:val="22"/>
        </w:rPr>
        <w:t xml:space="preserve"> podzespoły</w:t>
      </w:r>
      <w:r w:rsidR="0037308D" w:rsidRPr="0037308D">
        <w:rPr>
          <w:rFonts w:ascii="Arial Narrow" w:hAnsi="Arial Narrow"/>
          <w:sz w:val="22"/>
          <w:szCs w:val="22"/>
        </w:rPr>
        <w:t>, wtyczki, przewo</w:t>
      </w:r>
      <w:r w:rsidR="00F45768">
        <w:rPr>
          <w:rFonts w:ascii="Arial Narrow" w:hAnsi="Arial Narrow"/>
          <w:sz w:val="22"/>
          <w:szCs w:val="22"/>
        </w:rPr>
        <w:t>d</w:t>
      </w:r>
      <w:r w:rsidR="0037308D" w:rsidRPr="0037308D">
        <w:rPr>
          <w:rFonts w:ascii="Arial Narrow" w:hAnsi="Arial Narrow"/>
          <w:sz w:val="22"/>
          <w:szCs w:val="22"/>
        </w:rPr>
        <w:t xml:space="preserve">y, gniazda, układy elektroniczne, podłączenie </w:t>
      </w:r>
      <w:r w:rsidR="00484C69">
        <w:rPr>
          <w:rFonts w:ascii="Arial Narrow" w:hAnsi="Arial Narrow"/>
          <w:sz w:val="22"/>
          <w:szCs w:val="22"/>
        </w:rPr>
        <w:t xml:space="preserve">ładowarek </w:t>
      </w:r>
      <w:r w:rsidR="0037308D" w:rsidRPr="0037308D">
        <w:rPr>
          <w:rFonts w:ascii="Arial Narrow" w:hAnsi="Arial Narrow"/>
          <w:sz w:val="22"/>
          <w:szCs w:val="22"/>
        </w:rPr>
        <w:t xml:space="preserve"> </w:t>
      </w:r>
      <w:r w:rsidR="00484C69">
        <w:rPr>
          <w:rFonts w:ascii="Arial Narrow" w:hAnsi="Arial Narrow"/>
          <w:sz w:val="22"/>
          <w:szCs w:val="22"/>
        </w:rPr>
        <w:t>d</w:t>
      </w:r>
      <w:r w:rsidR="0037308D" w:rsidRPr="0037308D">
        <w:rPr>
          <w:rFonts w:ascii="Arial Narrow" w:hAnsi="Arial Narrow"/>
          <w:sz w:val="22"/>
          <w:szCs w:val="22"/>
        </w:rPr>
        <w:t>o zasilania oraz pozostałe elementy składowe wraz z system zarządzania, monitorowania i nadzorowania infrastrukturą ładowania(software),</w:t>
      </w:r>
      <w:r w:rsidRPr="0037308D">
        <w:rPr>
          <w:rFonts w:ascii="Arial Narrow" w:hAnsi="Arial Narrow"/>
          <w:sz w:val="22"/>
          <w:szCs w:val="22"/>
        </w:rPr>
        <w:t xml:space="preserve"> zachowują swoje własności użytkowe oraz nie występuje żadna wada (spowodowana procesami starzenia się lub niewłaściwą jakością prac przeprowadzonych przez Wykonawcę) uniemożliwiająca ich dalszą normalną eksploatację</w:t>
      </w:r>
      <w:r w:rsidR="0037308D" w:rsidRPr="0037308D">
        <w:rPr>
          <w:rFonts w:ascii="Arial Narrow" w:hAnsi="Arial Narrow"/>
          <w:sz w:val="22"/>
          <w:szCs w:val="22"/>
        </w:rPr>
        <w:t xml:space="preserve">. </w:t>
      </w:r>
    </w:p>
    <w:p w14:paraId="4CA4E111" w14:textId="77777777" w:rsidR="006705C2" w:rsidRPr="0037308D" w:rsidRDefault="006705C2" w:rsidP="006705C2">
      <w:pPr>
        <w:pStyle w:val="Akapitzlist"/>
        <w:spacing w:after="0" w:line="240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6C5B1D2B" w14:textId="77777777" w:rsidR="001B3077" w:rsidRDefault="001B3077" w:rsidP="00A021F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021F7">
        <w:rPr>
          <w:rFonts w:ascii="Arial Narrow" w:hAnsi="Arial Narrow"/>
          <w:sz w:val="22"/>
          <w:szCs w:val="22"/>
        </w:rPr>
        <w:t>Właściwy stan techniczny</w:t>
      </w:r>
      <w:r w:rsidR="0091379F">
        <w:rPr>
          <w:rFonts w:ascii="Arial Narrow" w:hAnsi="Arial Narrow"/>
          <w:sz w:val="22"/>
          <w:szCs w:val="22"/>
        </w:rPr>
        <w:t xml:space="preserve"> magazynu energii elektrycznej autobusów</w:t>
      </w:r>
      <w:r w:rsidRPr="00A021F7">
        <w:rPr>
          <w:rFonts w:ascii="Arial Narrow" w:hAnsi="Arial Narrow"/>
          <w:sz w:val="22"/>
          <w:szCs w:val="22"/>
        </w:rPr>
        <w:t xml:space="preserve"> </w:t>
      </w:r>
      <w:r w:rsidR="0091379F">
        <w:rPr>
          <w:rFonts w:ascii="Arial Narrow" w:hAnsi="Arial Narrow"/>
          <w:sz w:val="22"/>
          <w:szCs w:val="22"/>
        </w:rPr>
        <w:t>(</w:t>
      </w:r>
      <w:r w:rsidRPr="00A021F7">
        <w:rPr>
          <w:rFonts w:ascii="Arial Narrow" w:hAnsi="Arial Narrow"/>
          <w:sz w:val="22"/>
          <w:szCs w:val="22"/>
        </w:rPr>
        <w:t>baterii trakcyjnych</w:t>
      </w:r>
      <w:r w:rsidR="0091379F">
        <w:rPr>
          <w:rFonts w:ascii="Arial Narrow" w:hAnsi="Arial Narrow"/>
          <w:sz w:val="22"/>
          <w:szCs w:val="22"/>
        </w:rPr>
        <w:t>)</w:t>
      </w:r>
      <w:r w:rsidRPr="00A021F7">
        <w:rPr>
          <w:rFonts w:ascii="Arial Narrow" w:hAnsi="Arial Narrow"/>
          <w:sz w:val="22"/>
          <w:szCs w:val="22"/>
        </w:rPr>
        <w:t xml:space="preserve"> oznacza, że elementy i podzespoły</w:t>
      </w:r>
      <w:r w:rsidR="00822AAB">
        <w:rPr>
          <w:rFonts w:ascii="Arial Narrow" w:hAnsi="Arial Narrow"/>
          <w:sz w:val="22"/>
          <w:szCs w:val="22"/>
        </w:rPr>
        <w:t xml:space="preserve"> elektryczne i elektroniczne biorące udział zarówno w ładowaniu jak i codziennej eksploatacji,</w:t>
      </w:r>
      <w:r w:rsidRPr="00A021F7">
        <w:rPr>
          <w:rFonts w:ascii="Arial Narrow" w:hAnsi="Arial Narrow"/>
          <w:sz w:val="22"/>
          <w:szCs w:val="22"/>
        </w:rPr>
        <w:t xml:space="preserve"> zachowują swoje własności użytkowe oraz nie występuje żadna</w:t>
      </w:r>
      <w:r w:rsidR="00A021F7" w:rsidRPr="00A021F7">
        <w:rPr>
          <w:rFonts w:ascii="Arial Narrow" w:hAnsi="Arial Narrow"/>
          <w:sz w:val="22"/>
          <w:szCs w:val="22"/>
        </w:rPr>
        <w:t xml:space="preserve"> z poniższych w</w:t>
      </w:r>
      <w:r w:rsidRPr="00A021F7">
        <w:rPr>
          <w:rFonts w:ascii="Arial Narrow" w:hAnsi="Arial Narrow"/>
          <w:sz w:val="22"/>
          <w:szCs w:val="22"/>
        </w:rPr>
        <w:t>ad (spowodowana procesami starzenia się lub niewłaściwą jakością prac przeprowadzonych przez Wykonawcę) uniemożliwiająca ich dalszą normalną eksploatację</w:t>
      </w:r>
      <w:r w:rsidR="00953FC3">
        <w:rPr>
          <w:rFonts w:ascii="Arial Narrow" w:hAnsi="Arial Narrow"/>
          <w:sz w:val="22"/>
          <w:szCs w:val="22"/>
        </w:rPr>
        <w:t>:</w:t>
      </w:r>
    </w:p>
    <w:p w14:paraId="7E7AEC35" w14:textId="4EED7D79" w:rsidR="00953FC3" w:rsidRDefault="00953FC3" w:rsidP="00953FC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niezdolność do wykonania </w:t>
      </w:r>
      <w:r w:rsidR="0035727F">
        <w:rPr>
          <w:rFonts w:ascii="Arial Narrow" w:hAnsi="Arial Narrow"/>
          <w:sz w:val="22"/>
          <w:szCs w:val="22"/>
        </w:rPr>
        <w:t xml:space="preserve">co najmniej </w:t>
      </w:r>
      <w:r>
        <w:rPr>
          <w:rFonts w:ascii="Arial Narrow" w:hAnsi="Arial Narrow"/>
          <w:sz w:val="22"/>
          <w:szCs w:val="22"/>
        </w:rPr>
        <w:t>350 km dziennie przez jeden autobus w każdych warunkach atmosferycznych, z wyłączeniem klęsk żywiołowych,</w:t>
      </w:r>
      <w:r w:rsidR="00A94407">
        <w:rPr>
          <w:rFonts w:ascii="Arial Narrow" w:hAnsi="Arial Narrow"/>
          <w:sz w:val="22"/>
          <w:szCs w:val="22"/>
        </w:rPr>
        <w:t xml:space="preserve"> przy pełnym obciążeniu,</w:t>
      </w:r>
      <w:r>
        <w:rPr>
          <w:rFonts w:ascii="Arial Narrow" w:hAnsi="Arial Narrow"/>
          <w:sz w:val="22"/>
          <w:szCs w:val="22"/>
        </w:rPr>
        <w:t xml:space="preserve"> na pełnym naładowaniu </w:t>
      </w:r>
      <w:r w:rsidR="00230D97">
        <w:rPr>
          <w:rFonts w:ascii="Arial Narrow" w:hAnsi="Arial Narrow"/>
          <w:sz w:val="22"/>
          <w:szCs w:val="22"/>
        </w:rPr>
        <w:t>magazynu energii elektrycznej autobusu (</w:t>
      </w:r>
      <w:r>
        <w:rPr>
          <w:rFonts w:ascii="Arial Narrow" w:hAnsi="Arial Narrow"/>
          <w:sz w:val="22"/>
          <w:szCs w:val="22"/>
        </w:rPr>
        <w:t>baterii trakcyjn</w:t>
      </w:r>
      <w:r w:rsidR="00230D97">
        <w:rPr>
          <w:rFonts w:ascii="Arial Narrow" w:hAnsi="Arial Narrow"/>
          <w:sz w:val="22"/>
          <w:szCs w:val="22"/>
        </w:rPr>
        <w:t>ych);</w:t>
      </w:r>
    </w:p>
    <w:p w14:paraId="4CC4BB8B" w14:textId="7B51836D" w:rsidR="00822AAB" w:rsidRDefault="00822AAB" w:rsidP="00953FC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brak możliwości naładowania</w:t>
      </w:r>
      <w:r w:rsidR="00230D97" w:rsidRPr="00230D97">
        <w:rPr>
          <w:rFonts w:ascii="Arial Narrow" w:hAnsi="Arial Narrow"/>
          <w:sz w:val="22"/>
          <w:szCs w:val="22"/>
        </w:rPr>
        <w:t xml:space="preserve"> </w:t>
      </w:r>
      <w:r w:rsidR="00230D97">
        <w:rPr>
          <w:rFonts w:ascii="Arial Narrow" w:hAnsi="Arial Narrow"/>
          <w:sz w:val="22"/>
          <w:szCs w:val="22"/>
        </w:rPr>
        <w:t>magazynu energii elektrycznej autobusu</w:t>
      </w:r>
      <w:r>
        <w:rPr>
          <w:rFonts w:ascii="Arial Narrow" w:hAnsi="Arial Narrow"/>
          <w:sz w:val="22"/>
          <w:szCs w:val="22"/>
        </w:rPr>
        <w:t xml:space="preserve"> </w:t>
      </w:r>
      <w:r w:rsidR="00230D97">
        <w:rPr>
          <w:rFonts w:ascii="Arial Narrow" w:hAnsi="Arial Narrow"/>
          <w:sz w:val="22"/>
          <w:szCs w:val="22"/>
        </w:rPr>
        <w:t>(</w:t>
      </w:r>
      <w:r>
        <w:rPr>
          <w:rFonts w:ascii="Arial Narrow" w:hAnsi="Arial Narrow"/>
          <w:sz w:val="22"/>
          <w:szCs w:val="22"/>
        </w:rPr>
        <w:t>baterii trakcyjnej</w:t>
      </w:r>
      <w:r w:rsidR="00230D97">
        <w:rPr>
          <w:rFonts w:ascii="Arial Narrow" w:hAnsi="Arial Narrow"/>
          <w:sz w:val="22"/>
          <w:szCs w:val="22"/>
        </w:rPr>
        <w:t>)</w:t>
      </w:r>
      <w:r>
        <w:rPr>
          <w:rFonts w:ascii="Arial Narrow" w:hAnsi="Arial Narrow"/>
          <w:sz w:val="22"/>
          <w:szCs w:val="22"/>
        </w:rPr>
        <w:t xml:space="preserve"> w pełnym zakresie;</w:t>
      </w:r>
    </w:p>
    <w:p w14:paraId="325B9AF0" w14:textId="77777777" w:rsidR="00953FC3" w:rsidRDefault="00822AAB" w:rsidP="00953FC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ponadnormatywne aniżeli deklarowane zużycie energii w trakcie normalnej eksploatacji autobusu</w:t>
      </w:r>
      <w:r w:rsidR="00535C58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 </w:t>
      </w:r>
    </w:p>
    <w:p w14:paraId="7F53C20D" w14:textId="77777777" w:rsidR="0037308D" w:rsidRDefault="0037308D" w:rsidP="0037308D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4B4856E5" w14:textId="6ABA934B" w:rsidR="0037308D" w:rsidRDefault="0037308D" w:rsidP="0037308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021F7">
        <w:rPr>
          <w:rFonts w:ascii="Arial Narrow" w:hAnsi="Arial Narrow"/>
          <w:sz w:val="22"/>
          <w:szCs w:val="22"/>
        </w:rPr>
        <w:t xml:space="preserve">Właściwy stan techniczny </w:t>
      </w:r>
      <w:r>
        <w:rPr>
          <w:rFonts w:ascii="Arial Narrow" w:hAnsi="Arial Narrow"/>
          <w:sz w:val="22"/>
          <w:szCs w:val="22"/>
        </w:rPr>
        <w:t>agregatu prądotwórczego do zasilania awaryjnego</w:t>
      </w:r>
      <w:r w:rsidRPr="00A021F7">
        <w:rPr>
          <w:rFonts w:ascii="Arial Narrow" w:hAnsi="Arial Narrow"/>
          <w:sz w:val="22"/>
          <w:szCs w:val="22"/>
        </w:rPr>
        <w:t xml:space="preserve"> oznacza, że elementy i podzespoły</w:t>
      </w:r>
      <w:r>
        <w:rPr>
          <w:rFonts w:ascii="Arial Narrow" w:hAnsi="Arial Narrow"/>
          <w:sz w:val="22"/>
          <w:szCs w:val="22"/>
        </w:rPr>
        <w:t xml:space="preserve"> elektryczne i elektroniczne biorące udział zarówno w ładowaniu jak i codziennej eksploatacji,</w:t>
      </w:r>
      <w:r w:rsidRPr="00A021F7">
        <w:rPr>
          <w:rFonts w:ascii="Arial Narrow" w:hAnsi="Arial Narrow"/>
          <w:sz w:val="22"/>
          <w:szCs w:val="22"/>
        </w:rPr>
        <w:t xml:space="preserve"> zachowują swoje własności użytkowe oraz nie występuje żadna wad</w:t>
      </w:r>
      <w:r w:rsidR="0035727F">
        <w:rPr>
          <w:rFonts w:ascii="Arial Narrow" w:hAnsi="Arial Narrow"/>
          <w:sz w:val="22"/>
          <w:szCs w:val="22"/>
        </w:rPr>
        <w:t>a</w:t>
      </w:r>
      <w:r w:rsidRPr="00A021F7">
        <w:rPr>
          <w:rFonts w:ascii="Arial Narrow" w:hAnsi="Arial Narrow"/>
          <w:sz w:val="22"/>
          <w:szCs w:val="22"/>
        </w:rPr>
        <w:t xml:space="preserve"> (spowodowana procesami starzenia się lub niewłaściwą jakością prac przeprowadzonych przez Wykonawcę) uniemożliwiająca ich dalszą normalną eksploatacj</w:t>
      </w:r>
      <w:r>
        <w:rPr>
          <w:rFonts w:ascii="Arial Narrow" w:hAnsi="Arial Narrow"/>
          <w:sz w:val="22"/>
          <w:szCs w:val="22"/>
        </w:rPr>
        <w:t>ę</w:t>
      </w:r>
      <w:r w:rsidR="00F45768">
        <w:rPr>
          <w:rFonts w:ascii="Arial Narrow" w:hAnsi="Arial Narrow"/>
          <w:sz w:val="22"/>
          <w:szCs w:val="22"/>
        </w:rPr>
        <w:t>.</w:t>
      </w:r>
    </w:p>
    <w:p w14:paraId="313A77DE" w14:textId="77777777" w:rsidR="00F45768" w:rsidRDefault="00F45768" w:rsidP="00F45768">
      <w:pPr>
        <w:pStyle w:val="Akapitzlist"/>
        <w:spacing w:after="0" w:line="240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2B154FF9" w14:textId="77777777" w:rsidR="00F45768" w:rsidRPr="0037308D" w:rsidRDefault="00F45768" w:rsidP="00F4576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45768">
        <w:rPr>
          <w:rFonts w:ascii="Arial Narrow" w:hAnsi="Arial Narrow"/>
          <w:sz w:val="22"/>
          <w:szCs w:val="22"/>
        </w:rPr>
        <w:t xml:space="preserve">Właściwy stan techniczny </w:t>
      </w:r>
      <w:r w:rsidRPr="00F45768">
        <w:rPr>
          <w:rFonts w:ascii="Arial Narrow" w:hAnsi="Arial Narrow" w:cs="Arial Narrow"/>
          <w:sz w:val="22"/>
          <w:szCs w:val="22"/>
        </w:rPr>
        <w:t>autokomputera pokładowego wraz z modułami komunikacyjnymi, systemu informacji liniowej i pasażerskiej, infrastruktury IT i oprogramowania, kasowników</w:t>
      </w:r>
      <w:r w:rsidR="0079019F">
        <w:rPr>
          <w:rFonts w:ascii="Arial Narrow" w:hAnsi="Arial Narrow" w:cs="Arial Narrow"/>
          <w:sz w:val="22"/>
          <w:szCs w:val="22"/>
        </w:rPr>
        <w:t xml:space="preserve">, </w:t>
      </w:r>
      <w:r w:rsidRPr="00F45768">
        <w:rPr>
          <w:rFonts w:ascii="Arial Narrow" w:hAnsi="Arial Narrow" w:cs="Arial Narrow"/>
          <w:sz w:val="22"/>
          <w:szCs w:val="22"/>
        </w:rPr>
        <w:t>systemu monitoringu wizyjnego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="0079019F">
        <w:rPr>
          <w:rFonts w:ascii="Arial Narrow" w:hAnsi="Arial Narrow" w:cs="Arial Narrow"/>
          <w:sz w:val="22"/>
          <w:szCs w:val="22"/>
        </w:rPr>
        <w:t xml:space="preserve">i systemu nagłaśniającego </w:t>
      </w:r>
      <w:r w:rsidRPr="0037308D">
        <w:rPr>
          <w:rFonts w:ascii="Arial Narrow" w:hAnsi="Arial Narrow"/>
          <w:sz w:val="22"/>
          <w:szCs w:val="22"/>
        </w:rPr>
        <w:t>oznacza, że elementy, podzespoły, wtyczki, przewo</w:t>
      </w:r>
      <w:r>
        <w:rPr>
          <w:rFonts w:ascii="Arial Narrow" w:hAnsi="Arial Narrow"/>
          <w:sz w:val="22"/>
          <w:szCs w:val="22"/>
        </w:rPr>
        <w:t>d</w:t>
      </w:r>
      <w:r w:rsidRPr="0037308D">
        <w:rPr>
          <w:rFonts w:ascii="Arial Narrow" w:hAnsi="Arial Narrow"/>
          <w:sz w:val="22"/>
          <w:szCs w:val="22"/>
        </w:rPr>
        <w:t xml:space="preserve">y, gniazda, układy elektroniczne oraz </w:t>
      </w:r>
      <w:r>
        <w:rPr>
          <w:rFonts w:ascii="Arial Narrow" w:hAnsi="Arial Narrow"/>
          <w:sz w:val="22"/>
          <w:szCs w:val="22"/>
        </w:rPr>
        <w:t xml:space="preserve">oprogramowanie </w:t>
      </w:r>
      <w:r w:rsidRPr="0037308D">
        <w:rPr>
          <w:rFonts w:ascii="Arial Narrow" w:hAnsi="Arial Narrow"/>
          <w:sz w:val="22"/>
          <w:szCs w:val="22"/>
        </w:rPr>
        <w:t>wraz z system zarządzania, monitorowania</w:t>
      </w:r>
      <w:r>
        <w:rPr>
          <w:rFonts w:ascii="Arial Narrow" w:hAnsi="Arial Narrow"/>
          <w:sz w:val="22"/>
          <w:szCs w:val="22"/>
        </w:rPr>
        <w:t xml:space="preserve">, </w:t>
      </w:r>
      <w:r w:rsidRPr="0037308D">
        <w:rPr>
          <w:rFonts w:ascii="Arial Narrow" w:hAnsi="Arial Narrow"/>
          <w:sz w:val="22"/>
          <w:szCs w:val="22"/>
        </w:rPr>
        <w:t>nadzorowania</w:t>
      </w:r>
      <w:r>
        <w:rPr>
          <w:rFonts w:ascii="Arial Narrow" w:hAnsi="Arial Narrow"/>
          <w:sz w:val="22"/>
          <w:szCs w:val="22"/>
        </w:rPr>
        <w:t xml:space="preserve"> i przesyłu danych</w:t>
      </w:r>
      <w:r w:rsidRPr="0037308D">
        <w:rPr>
          <w:rFonts w:ascii="Arial Narrow" w:hAnsi="Arial Narrow"/>
          <w:sz w:val="22"/>
          <w:szCs w:val="22"/>
        </w:rPr>
        <w:t xml:space="preserve">, zachowują swoje własności użytkowe oraz nie występuje żadna wada (spowodowana procesami starzenia się lub niewłaściwą jakością prac przeprowadzonych przez Wykonawcę) uniemożliwiająca ich dalszą normalną eksploatację. </w:t>
      </w:r>
    </w:p>
    <w:p w14:paraId="56ACD970" w14:textId="77777777" w:rsidR="00A97BEE" w:rsidRDefault="00A97BEE" w:rsidP="00A97BE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03698EBE" w14:textId="54FD8F31" w:rsidR="00230D97" w:rsidRDefault="0037308D" w:rsidP="00EF69EE">
      <w:pPr>
        <w:pStyle w:val="Akapitzlist"/>
        <w:numPr>
          <w:ilvl w:val="0"/>
          <w:numId w:val="26"/>
        </w:numPr>
        <w:spacing w:after="120" w:line="240" w:lineRule="auto"/>
        <w:ind w:left="1077"/>
        <w:contextualSpacing w:val="0"/>
        <w:jc w:val="both"/>
        <w:rPr>
          <w:rFonts w:ascii="Arial Narrow" w:hAnsi="Arial Narrow"/>
          <w:b/>
          <w:bCs/>
          <w:sz w:val="22"/>
          <w:szCs w:val="22"/>
        </w:rPr>
      </w:pPr>
      <w:r w:rsidRPr="00230D97">
        <w:rPr>
          <w:rFonts w:ascii="Arial Narrow" w:hAnsi="Arial Narrow"/>
          <w:b/>
          <w:bCs/>
          <w:sz w:val="22"/>
          <w:szCs w:val="22"/>
        </w:rPr>
        <w:t>Zasady ogólne</w:t>
      </w:r>
      <w:bookmarkStart w:id="3" w:name="_GoBack"/>
      <w:bookmarkEnd w:id="3"/>
    </w:p>
    <w:p w14:paraId="122C9970" w14:textId="50CC0729" w:rsidR="00230D97" w:rsidRPr="00230D97" w:rsidRDefault="00230D97" w:rsidP="00230D97">
      <w:pPr>
        <w:pStyle w:val="Akapitzlist"/>
        <w:spacing w:after="0" w:line="240" w:lineRule="auto"/>
        <w:ind w:left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 wskazuje, iż Miejski Zakład Komunikacji Sp. z o.o. w  Koszalinie , zwaną dalej  MZK będzie korzystał z uprawnień do realizacji  gwarancji  na przedmiot zamówienia. </w:t>
      </w:r>
    </w:p>
    <w:p w14:paraId="6FA21C42" w14:textId="77777777" w:rsidR="0066456A" w:rsidRDefault="00B92BF4" w:rsidP="00B92B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>W okresie gwarancji</w:t>
      </w:r>
      <w:r w:rsidR="00A97BEE" w:rsidRPr="0066456A">
        <w:rPr>
          <w:rFonts w:ascii="Arial Narrow" w:hAnsi="Arial Narrow"/>
          <w:sz w:val="22"/>
          <w:szCs w:val="22"/>
        </w:rPr>
        <w:t xml:space="preserve"> MZK</w:t>
      </w:r>
      <w:r w:rsidRPr="0066456A">
        <w:rPr>
          <w:rFonts w:ascii="Arial Narrow" w:hAnsi="Arial Narrow"/>
          <w:sz w:val="22"/>
          <w:szCs w:val="22"/>
        </w:rPr>
        <w:t xml:space="preserve"> ma prawo do reklamacji, tzn. dokonania zawiadomienia Wykonawcy o wadzie w celu</w:t>
      </w:r>
      <w:r w:rsidR="00A97BEE" w:rsidRPr="0066456A">
        <w:rPr>
          <w:rFonts w:ascii="Arial Narrow" w:hAnsi="Arial Narrow"/>
          <w:sz w:val="22"/>
          <w:szCs w:val="22"/>
        </w:rPr>
        <w:t xml:space="preserve"> dochodzenia roszczeń</w:t>
      </w:r>
      <w:r w:rsidR="0066456A">
        <w:rPr>
          <w:rFonts w:ascii="Arial Narrow" w:hAnsi="Arial Narrow"/>
          <w:sz w:val="22"/>
          <w:szCs w:val="22"/>
        </w:rPr>
        <w:t>;</w:t>
      </w:r>
    </w:p>
    <w:p w14:paraId="39230C22" w14:textId="77777777" w:rsidR="0066456A" w:rsidRDefault="00B92BF4" w:rsidP="00B92B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 xml:space="preserve">Wykonawca zobowiązany jest do potwierdzenia </w:t>
      </w:r>
      <w:r w:rsidR="00A97BEE" w:rsidRPr="0066456A">
        <w:rPr>
          <w:rFonts w:ascii="Arial Narrow" w:hAnsi="Arial Narrow"/>
          <w:sz w:val="22"/>
          <w:szCs w:val="22"/>
        </w:rPr>
        <w:t>pisemnie</w:t>
      </w:r>
      <w:r w:rsidRPr="0066456A">
        <w:rPr>
          <w:rFonts w:ascii="Arial Narrow" w:hAnsi="Arial Narrow"/>
          <w:sz w:val="22"/>
          <w:szCs w:val="22"/>
        </w:rPr>
        <w:t xml:space="preserve"> lub </w:t>
      </w:r>
      <w:r w:rsidR="00A97BEE" w:rsidRPr="0066456A">
        <w:rPr>
          <w:rFonts w:ascii="Arial Narrow" w:hAnsi="Arial Narrow"/>
          <w:sz w:val="22"/>
          <w:szCs w:val="22"/>
        </w:rPr>
        <w:t xml:space="preserve">w postaci </w:t>
      </w:r>
      <w:r w:rsidRPr="0066456A">
        <w:rPr>
          <w:rFonts w:ascii="Arial Narrow" w:hAnsi="Arial Narrow"/>
          <w:sz w:val="22"/>
          <w:szCs w:val="22"/>
        </w:rPr>
        <w:t>elektroniczn</w:t>
      </w:r>
      <w:r w:rsidR="00A97BEE" w:rsidRPr="0066456A">
        <w:rPr>
          <w:rFonts w:ascii="Arial Narrow" w:hAnsi="Arial Narrow"/>
          <w:sz w:val="22"/>
          <w:szCs w:val="22"/>
        </w:rPr>
        <w:t xml:space="preserve">ej, </w:t>
      </w:r>
      <w:r w:rsidRPr="0066456A">
        <w:rPr>
          <w:rFonts w:ascii="Arial Narrow" w:hAnsi="Arial Narrow"/>
          <w:sz w:val="22"/>
          <w:szCs w:val="22"/>
        </w:rPr>
        <w:t xml:space="preserve">przyjęcia reklamacji i poinformowania </w:t>
      </w:r>
      <w:r w:rsidR="00A97BEE" w:rsidRPr="0066456A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o sposobie jej załatwienia</w:t>
      </w:r>
      <w:r w:rsidR="0066456A">
        <w:rPr>
          <w:rFonts w:ascii="Arial Narrow" w:hAnsi="Arial Narrow"/>
          <w:sz w:val="22"/>
          <w:szCs w:val="22"/>
        </w:rPr>
        <w:t>;</w:t>
      </w:r>
    </w:p>
    <w:p w14:paraId="10954D72" w14:textId="77777777" w:rsidR="0066456A" w:rsidRDefault="00B92BF4" w:rsidP="00B92B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 xml:space="preserve">Wykonawca zobowiązany jest przyjąć i rozpatrzyć reklamację dotyczącą wady, jeżeli została mu zgłoszona nie później niż w terminie 1 miesiąca od dnia </w:t>
      </w:r>
      <w:r w:rsidR="00A97BEE" w:rsidRPr="0066456A">
        <w:rPr>
          <w:rFonts w:ascii="Arial Narrow" w:hAnsi="Arial Narrow"/>
          <w:sz w:val="22"/>
          <w:szCs w:val="22"/>
        </w:rPr>
        <w:t xml:space="preserve">jej </w:t>
      </w:r>
      <w:r w:rsidRPr="0066456A">
        <w:rPr>
          <w:rFonts w:ascii="Arial Narrow" w:hAnsi="Arial Narrow"/>
          <w:sz w:val="22"/>
          <w:szCs w:val="22"/>
        </w:rPr>
        <w:t xml:space="preserve">wykrycia przez </w:t>
      </w:r>
      <w:r w:rsidR="0066456A" w:rsidRPr="0066456A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i nie później niż przed upływem okresu gwarancji danego elementu, chyba że chodzi o wadę powstałą nie w związku z upływem czasu</w:t>
      </w:r>
      <w:r w:rsidR="0066456A">
        <w:rPr>
          <w:rFonts w:ascii="Arial Narrow" w:hAnsi="Arial Narrow"/>
          <w:sz w:val="22"/>
          <w:szCs w:val="22"/>
        </w:rPr>
        <w:t>;</w:t>
      </w:r>
    </w:p>
    <w:p w14:paraId="4AC8C0C4" w14:textId="77777777" w:rsidR="0066456A" w:rsidRDefault="00B92BF4" w:rsidP="00B92B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 xml:space="preserve">W przypadku uznania reklamacji wad, o których mowa w </w:t>
      </w:r>
      <w:r w:rsidR="0066456A" w:rsidRPr="0066456A">
        <w:rPr>
          <w:rFonts w:ascii="Arial Narrow" w:hAnsi="Arial Narrow"/>
          <w:sz w:val="22"/>
          <w:szCs w:val="22"/>
        </w:rPr>
        <w:t>pkt. II ppkt. 4</w:t>
      </w:r>
      <w:r w:rsidR="00FE446D" w:rsidRPr="0066456A">
        <w:rPr>
          <w:rFonts w:ascii="Arial Narrow" w:hAnsi="Arial Narrow"/>
          <w:sz w:val="22"/>
          <w:szCs w:val="22"/>
        </w:rPr>
        <w:t>,</w:t>
      </w:r>
      <w:r w:rsidRPr="0066456A">
        <w:rPr>
          <w:rFonts w:ascii="Arial Narrow" w:hAnsi="Arial Narrow"/>
          <w:sz w:val="22"/>
          <w:szCs w:val="22"/>
        </w:rPr>
        <w:t xml:space="preserve"> stwierdzonych w okresie gwarancji, Wykonawca zapewnia bezpłatne usunięcie wad powłoki lakierniczej, jednak w przypadku stwierdzenia, że łączna powierzchnia tych wad przekracza 10% zewnętrznej powierzchni powłoki lakierniczej poszycia ścian bocznych oraz ściany przedniej i tylnej pojazdu albo 10% zewnętrznej powierzchni powłoki lakierniczej poszycia dachu, Wykonawca jest zobowiązany do bezpłatnego przeprowadzenia lakierowania ww. powierzchni w całości. Usunięcie wad powinno nastąpić w terminie do 21 dni od dnia zgłoszenia reklamacji, chyba że </w:t>
      </w:r>
      <w:r w:rsidR="0066456A" w:rsidRPr="0066456A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wyrazi </w:t>
      </w:r>
      <w:r w:rsidR="0066456A" w:rsidRPr="0066456A">
        <w:rPr>
          <w:rFonts w:ascii="Arial Narrow" w:hAnsi="Arial Narrow"/>
          <w:sz w:val="22"/>
          <w:szCs w:val="22"/>
        </w:rPr>
        <w:t>pisemnie lub w postaci elektroniczne</w:t>
      </w:r>
      <w:r w:rsidR="0035727F">
        <w:rPr>
          <w:rFonts w:ascii="Arial Narrow" w:hAnsi="Arial Narrow"/>
          <w:sz w:val="22"/>
          <w:szCs w:val="22"/>
        </w:rPr>
        <w:t>j</w:t>
      </w:r>
      <w:r w:rsidRPr="0066456A">
        <w:rPr>
          <w:rFonts w:ascii="Arial Narrow" w:hAnsi="Arial Narrow"/>
          <w:sz w:val="22"/>
          <w:szCs w:val="22"/>
        </w:rPr>
        <w:t xml:space="preserve"> zgodę na przedłużenie tego terminu</w:t>
      </w:r>
      <w:r w:rsidR="0066456A">
        <w:rPr>
          <w:rFonts w:ascii="Arial Narrow" w:hAnsi="Arial Narrow"/>
          <w:sz w:val="22"/>
          <w:szCs w:val="22"/>
        </w:rPr>
        <w:t>;</w:t>
      </w:r>
    </w:p>
    <w:p w14:paraId="1297FB71" w14:textId="77777777" w:rsidR="0066456A" w:rsidRDefault="00B92BF4" w:rsidP="00B92B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>W przypadkach spornych przyjmuje się, że powierzchnia powłok, o której mowa w p</w:t>
      </w:r>
      <w:r w:rsidR="0066456A">
        <w:rPr>
          <w:rFonts w:ascii="Arial Narrow" w:hAnsi="Arial Narrow"/>
          <w:sz w:val="22"/>
          <w:szCs w:val="22"/>
        </w:rPr>
        <w:t>kt. III ppkt. 4,</w:t>
      </w:r>
      <w:r w:rsidRPr="0066456A">
        <w:rPr>
          <w:rFonts w:ascii="Arial Narrow" w:hAnsi="Arial Narrow"/>
          <w:sz w:val="22"/>
          <w:szCs w:val="22"/>
        </w:rPr>
        <w:t xml:space="preserve"> zostanie określon</w:t>
      </w:r>
      <w:r w:rsidR="0066456A">
        <w:rPr>
          <w:rFonts w:ascii="Arial Narrow" w:hAnsi="Arial Narrow"/>
          <w:sz w:val="22"/>
          <w:szCs w:val="22"/>
        </w:rPr>
        <w:t xml:space="preserve">a </w:t>
      </w:r>
      <w:r w:rsidRPr="0066456A">
        <w:rPr>
          <w:rFonts w:ascii="Arial Narrow" w:hAnsi="Arial Narrow"/>
          <w:sz w:val="22"/>
          <w:szCs w:val="22"/>
        </w:rPr>
        <w:t>na podstawie pomiarów bezpośrednich lub pomiarów dokonanych na podstawie rysunków technicznych producenta dostarczonych autobusów</w:t>
      </w:r>
      <w:r w:rsidR="0066456A">
        <w:rPr>
          <w:rFonts w:ascii="Arial Narrow" w:hAnsi="Arial Narrow"/>
          <w:sz w:val="22"/>
          <w:szCs w:val="22"/>
        </w:rPr>
        <w:t>;</w:t>
      </w:r>
    </w:p>
    <w:p w14:paraId="6B95E887" w14:textId="77777777" w:rsidR="0066456A" w:rsidRDefault="00B92BF4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>W ramach udzielonej gwarancji Wykonawca zapewnia bezpłatne dostarczenie części</w:t>
      </w:r>
      <w:r w:rsidR="00B15B7E" w:rsidRPr="0066456A">
        <w:rPr>
          <w:rFonts w:ascii="Arial Narrow" w:hAnsi="Arial Narrow"/>
          <w:sz w:val="22"/>
          <w:szCs w:val="22"/>
        </w:rPr>
        <w:t xml:space="preserve"> do </w:t>
      </w:r>
      <w:r w:rsidR="0066456A">
        <w:rPr>
          <w:rFonts w:ascii="Arial Narrow" w:hAnsi="Arial Narrow"/>
          <w:sz w:val="22"/>
          <w:szCs w:val="22"/>
        </w:rPr>
        <w:t>siedziby MZK;</w:t>
      </w:r>
    </w:p>
    <w:p w14:paraId="71067202" w14:textId="12B19DA2" w:rsidR="0066456A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>W przypadku uznania reklamacji, Wykonawca zapewnia bezpłatne usunięcie wad, stwierdzonych w okresie gwarancji. Usunięcie wad (wszystkich zgłoszonych)</w:t>
      </w:r>
      <w:r w:rsidR="0066456A">
        <w:rPr>
          <w:rFonts w:ascii="Arial Narrow" w:hAnsi="Arial Narrow"/>
          <w:sz w:val="22"/>
          <w:szCs w:val="22"/>
        </w:rPr>
        <w:t>,</w:t>
      </w:r>
      <w:r w:rsidRPr="0066456A">
        <w:rPr>
          <w:rFonts w:ascii="Arial Narrow" w:hAnsi="Arial Narrow"/>
          <w:sz w:val="22"/>
          <w:szCs w:val="22"/>
        </w:rPr>
        <w:t xml:space="preserve"> powinno nastąpić w terminie do 7 dni kalendarzowych od momentu zgłoszenia reklamacji, chyba że </w:t>
      </w:r>
      <w:r w:rsidR="0066456A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wyrazi </w:t>
      </w:r>
      <w:r w:rsidR="0066456A">
        <w:rPr>
          <w:rFonts w:ascii="Arial Narrow" w:hAnsi="Arial Narrow"/>
          <w:sz w:val="22"/>
          <w:szCs w:val="22"/>
        </w:rPr>
        <w:t>pisemnie lub w postaci elektronicznej</w:t>
      </w:r>
      <w:r w:rsidRPr="0066456A">
        <w:rPr>
          <w:rFonts w:ascii="Arial Narrow" w:hAnsi="Arial Narrow"/>
          <w:sz w:val="22"/>
          <w:szCs w:val="22"/>
        </w:rPr>
        <w:t xml:space="preserve"> zgodę na przedłużenie tego terminu. W przypadku przekroczenia tego terminu </w:t>
      </w:r>
      <w:r w:rsidR="0066456A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może naliczyć Wykonawcy karę umowną w wysokości </w:t>
      </w:r>
      <w:r w:rsidR="00950938" w:rsidRPr="0066456A">
        <w:rPr>
          <w:rFonts w:ascii="Arial Narrow" w:hAnsi="Arial Narrow"/>
          <w:sz w:val="22"/>
          <w:szCs w:val="22"/>
        </w:rPr>
        <w:t xml:space="preserve">2.000,00 zł za każdy dzień </w:t>
      </w:r>
      <w:r w:rsidR="0066456A">
        <w:rPr>
          <w:rFonts w:ascii="Arial Narrow" w:hAnsi="Arial Narrow"/>
          <w:sz w:val="22"/>
          <w:szCs w:val="22"/>
        </w:rPr>
        <w:t>zwłoki</w:t>
      </w:r>
      <w:r w:rsidR="00950938" w:rsidRPr="0066456A">
        <w:rPr>
          <w:rFonts w:ascii="Arial Narrow" w:hAnsi="Arial Narrow"/>
          <w:sz w:val="22"/>
          <w:szCs w:val="22"/>
        </w:rPr>
        <w:t>.</w:t>
      </w:r>
      <w:r w:rsidRPr="0066456A">
        <w:rPr>
          <w:rFonts w:ascii="Arial Narrow" w:hAnsi="Arial Narrow"/>
          <w:sz w:val="22"/>
          <w:szCs w:val="22"/>
        </w:rPr>
        <w:t xml:space="preserve"> </w:t>
      </w:r>
    </w:p>
    <w:p w14:paraId="1F50B761" w14:textId="77777777" w:rsidR="00776E2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66456A">
        <w:rPr>
          <w:rFonts w:ascii="Arial Narrow" w:hAnsi="Arial Narrow"/>
          <w:sz w:val="22"/>
          <w:szCs w:val="22"/>
        </w:rPr>
        <w:t>Jeżeli usunięcie wady będzie niemożliwe w terminach, o których mowa w p</w:t>
      </w:r>
      <w:r w:rsidR="00A628A5">
        <w:rPr>
          <w:rFonts w:ascii="Arial Narrow" w:hAnsi="Arial Narrow"/>
          <w:sz w:val="22"/>
          <w:szCs w:val="22"/>
        </w:rPr>
        <w:t>kt. III ppkt. 4 i 7</w:t>
      </w:r>
      <w:r w:rsidRPr="0066456A">
        <w:rPr>
          <w:rFonts w:ascii="Arial Narrow" w:hAnsi="Arial Narrow"/>
          <w:sz w:val="22"/>
          <w:szCs w:val="22"/>
        </w:rPr>
        <w:t>, to Wykonawca m</w:t>
      </w:r>
      <w:r w:rsidR="00776E2D">
        <w:rPr>
          <w:rFonts w:ascii="Arial Narrow" w:hAnsi="Arial Narrow"/>
          <w:sz w:val="22"/>
          <w:szCs w:val="22"/>
        </w:rPr>
        <w:t>oże</w:t>
      </w:r>
      <w:r w:rsidRPr="0066456A">
        <w:rPr>
          <w:rFonts w:ascii="Arial Narrow" w:hAnsi="Arial Narrow"/>
          <w:sz w:val="22"/>
          <w:szCs w:val="22"/>
        </w:rPr>
        <w:t>, za zgodą</w:t>
      </w:r>
      <w:r w:rsidR="00776E2D">
        <w:rPr>
          <w:rFonts w:ascii="Arial Narrow" w:hAnsi="Arial Narrow"/>
          <w:sz w:val="22"/>
          <w:szCs w:val="22"/>
        </w:rPr>
        <w:t xml:space="preserve"> pisemną lub w postaci elektronicznej MZK</w:t>
      </w:r>
      <w:r w:rsidRPr="0066456A">
        <w:rPr>
          <w:rFonts w:ascii="Arial Narrow" w:hAnsi="Arial Narrow"/>
          <w:sz w:val="22"/>
          <w:szCs w:val="22"/>
        </w:rPr>
        <w:t xml:space="preserve">, na czas trwania naprawy nieodpłatnie udostępnić </w:t>
      </w:r>
      <w:r w:rsidR="00776E2D">
        <w:rPr>
          <w:rFonts w:ascii="Arial Narrow" w:hAnsi="Arial Narrow"/>
          <w:sz w:val="22"/>
          <w:szCs w:val="22"/>
        </w:rPr>
        <w:t>MZK</w:t>
      </w:r>
      <w:r w:rsidRPr="0066456A">
        <w:rPr>
          <w:rFonts w:ascii="Arial Narrow" w:hAnsi="Arial Narrow"/>
          <w:sz w:val="22"/>
          <w:szCs w:val="22"/>
        </w:rPr>
        <w:t xml:space="preserve"> autobus zastępczy o takich samych parametrach techniczno-eksploatacyjnych lub wyższych, jak autobus </w:t>
      </w:r>
      <w:r w:rsidR="00776E2D">
        <w:rPr>
          <w:rFonts w:ascii="Arial Narrow" w:hAnsi="Arial Narrow"/>
          <w:sz w:val="22"/>
          <w:szCs w:val="22"/>
        </w:rPr>
        <w:t>z wadą</w:t>
      </w:r>
      <w:r w:rsidRPr="0066456A">
        <w:rPr>
          <w:rFonts w:ascii="Arial Narrow" w:hAnsi="Arial Narrow"/>
          <w:sz w:val="22"/>
          <w:szCs w:val="22"/>
        </w:rPr>
        <w:t>. W takim przypadku nie będą naliczane kary umowne</w:t>
      </w:r>
      <w:r w:rsidR="002324AD" w:rsidRPr="0066456A">
        <w:rPr>
          <w:rFonts w:ascii="Arial Narrow" w:hAnsi="Arial Narrow"/>
          <w:sz w:val="22"/>
          <w:szCs w:val="22"/>
        </w:rPr>
        <w:t>.</w:t>
      </w:r>
      <w:r w:rsidRPr="0066456A">
        <w:rPr>
          <w:rFonts w:ascii="Arial Narrow" w:hAnsi="Arial Narrow"/>
          <w:sz w:val="22"/>
          <w:szCs w:val="22"/>
        </w:rPr>
        <w:t xml:space="preserve"> </w:t>
      </w:r>
    </w:p>
    <w:p w14:paraId="7697D96E" w14:textId="77777777" w:rsidR="004142B2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76E2D">
        <w:rPr>
          <w:rFonts w:ascii="Arial Narrow" w:hAnsi="Arial Narrow"/>
          <w:sz w:val="22"/>
          <w:szCs w:val="22"/>
        </w:rPr>
        <w:t xml:space="preserve">Termin gwarancji na dany element ulega przedłużeniu o czas naprawy gwarancyjnej tego elementu. </w:t>
      </w:r>
    </w:p>
    <w:p w14:paraId="3A7D3EF5" w14:textId="77777777" w:rsidR="004142B2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4142B2">
        <w:rPr>
          <w:rFonts w:ascii="Arial Narrow" w:hAnsi="Arial Narrow"/>
          <w:sz w:val="22"/>
          <w:szCs w:val="22"/>
        </w:rPr>
        <w:t xml:space="preserve">W przypadku awarii autobusu powodującej konieczność jego wyłączenia z eksploatacji, okres gwarancji ulega wydłużeniu o </w:t>
      </w:r>
      <w:r w:rsidR="004142B2">
        <w:rPr>
          <w:rFonts w:ascii="Arial Narrow" w:hAnsi="Arial Narrow"/>
          <w:sz w:val="22"/>
          <w:szCs w:val="22"/>
        </w:rPr>
        <w:t xml:space="preserve">liczbę </w:t>
      </w:r>
      <w:r w:rsidRPr="004142B2">
        <w:rPr>
          <w:rFonts w:ascii="Arial Narrow" w:hAnsi="Arial Narrow"/>
          <w:sz w:val="22"/>
          <w:szCs w:val="22"/>
        </w:rPr>
        <w:t xml:space="preserve">dni </w:t>
      </w:r>
      <w:r w:rsidR="004142B2">
        <w:rPr>
          <w:rFonts w:ascii="Arial Narrow" w:hAnsi="Arial Narrow"/>
          <w:sz w:val="22"/>
          <w:szCs w:val="22"/>
        </w:rPr>
        <w:t>jego wyłączenia z eksploatacji.</w:t>
      </w:r>
      <w:r w:rsidRPr="004142B2">
        <w:rPr>
          <w:rFonts w:ascii="Arial Narrow" w:hAnsi="Arial Narrow"/>
          <w:sz w:val="22"/>
          <w:szCs w:val="22"/>
        </w:rPr>
        <w:t xml:space="preserve"> </w:t>
      </w:r>
    </w:p>
    <w:p w14:paraId="71E5095A" w14:textId="77777777" w:rsidR="004142B2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4142B2">
        <w:rPr>
          <w:rFonts w:ascii="Arial Narrow" w:hAnsi="Arial Narrow"/>
          <w:sz w:val="22"/>
          <w:szCs w:val="22"/>
        </w:rPr>
        <w:t xml:space="preserve">Wykonawca nie może odmówić przyjęcia reklamacji i żądać, by </w:t>
      </w:r>
      <w:r w:rsidR="004142B2" w:rsidRPr="004142B2">
        <w:rPr>
          <w:rFonts w:ascii="Arial Narrow" w:hAnsi="Arial Narrow"/>
          <w:sz w:val="22"/>
          <w:szCs w:val="22"/>
        </w:rPr>
        <w:t>MZK</w:t>
      </w:r>
      <w:r w:rsidRPr="004142B2">
        <w:rPr>
          <w:rFonts w:ascii="Arial Narrow" w:hAnsi="Arial Narrow"/>
          <w:sz w:val="22"/>
          <w:szCs w:val="22"/>
        </w:rPr>
        <w:t xml:space="preserve"> zgłosił</w:t>
      </w:r>
      <w:r w:rsidR="00971231">
        <w:rPr>
          <w:rFonts w:ascii="Arial Narrow" w:hAnsi="Arial Narrow"/>
          <w:sz w:val="22"/>
          <w:szCs w:val="22"/>
        </w:rPr>
        <w:t>o</w:t>
      </w:r>
      <w:r w:rsidRPr="004142B2">
        <w:rPr>
          <w:rFonts w:ascii="Arial Narrow" w:hAnsi="Arial Narrow"/>
          <w:sz w:val="22"/>
          <w:szCs w:val="22"/>
        </w:rPr>
        <w:t xml:space="preserve"> ją wytwórcy lub dostawcy</w:t>
      </w:r>
      <w:r w:rsidR="00971231">
        <w:rPr>
          <w:rFonts w:ascii="Arial Narrow" w:hAnsi="Arial Narrow"/>
          <w:sz w:val="22"/>
          <w:szCs w:val="22"/>
        </w:rPr>
        <w:t xml:space="preserve"> elementu lub podzespołu</w:t>
      </w:r>
      <w:r w:rsidRPr="004142B2">
        <w:rPr>
          <w:rFonts w:ascii="Arial Narrow" w:hAnsi="Arial Narrow"/>
          <w:sz w:val="22"/>
          <w:szCs w:val="22"/>
        </w:rPr>
        <w:t xml:space="preserve">. </w:t>
      </w:r>
    </w:p>
    <w:p w14:paraId="7AA4C56A" w14:textId="77777777" w:rsidR="00971231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4142B2">
        <w:rPr>
          <w:rFonts w:ascii="Arial Narrow" w:hAnsi="Arial Narrow"/>
          <w:sz w:val="22"/>
          <w:szCs w:val="22"/>
        </w:rPr>
        <w:lastRenderedPageBreak/>
        <w:t>W razie nie</w:t>
      </w:r>
      <w:r w:rsidR="00971231">
        <w:rPr>
          <w:rFonts w:ascii="Arial Narrow" w:hAnsi="Arial Narrow"/>
          <w:sz w:val="22"/>
          <w:szCs w:val="22"/>
        </w:rPr>
        <w:t>u</w:t>
      </w:r>
      <w:r w:rsidRPr="004142B2">
        <w:rPr>
          <w:rFonts w:ascii="Arial Narrow" w:hAnsi="Arial Narrow"/>
          <w:sz w:val="22"/>
          <w:szCs w:val="22"/>
        </w:rPr>
        <w:t xml:space="preserve">względnienia reklamacji Wykonawca jest </w:t>
      </w:r>
      <w:r w:rsidR="00971231">
        <w:rPr>
          <w:rFonts w:ascii="Arial Narrow" w:hAnsi="Arial Narrow"/>
          <w:sz w:val="22"/>
          <w:szCs w:val="22"/>
        </w:rPr>
        <w:t>z</w:t>
      </w:r>
      <w:r w:rsidRPr="004142B2">
        <w:rPr>
          <w:rFonts w:ascii="Arial Narrow" w:hAnsi="Arial Narrow"/>
          <w:sz w:val="22"/>
          <w:szCs w:val="22"/>
        </w:rPr>
        <w:t>obowiązany zawiadomić o tym pisemnie</w:t>
      </w:r>
      <w:r w:rsidR="00971231">
        <w:rPr>
          <w:rFonts w:ascii="Arial Narrow" w:hAnsi="Arial Narrow"/>
          <w:sz w:val="22"/>
          <w:szCs w:val="22"/>
        </w:rPr>
        <w:t xml:space="preserve"> lub w postaci elektronicznej</w:t>
      </w:r>
      <w:r w:rsidRPr="004142B2">
        <w:rPr>
          <w:rFonts w:ascii="Arial Narrow" w:hAnsi="Arial Narrow"/>
          <w:sz w:val="22"/>
          <w:szCs w:val="22"/>
        </w:rPr>
        <w:t xml:space="preserve"> </w:t>
      </w:r>
      <w:r w:rsidR="004142B2" w:rsidRPr="004142B2">
        <w:rPr>
          <w:rFonts w:ascii="Arial Narrow" w:hAnsi="Arial Narrow"/>
          <w:sz w:val="22"/>
          <w:szCs w:val="22"/>
        </w:rPr>
        <w:t>MZK</w:t>
      </w:r>
      <w:r w:rsidRPr="004142B2">
        <w:rPr>
          <w:rFonts w:ascii="Arial Narrow" w:hAnsi="Arial Narrow"/>
          <w:sz w:val="22"/>
          <w:szCs w:val="22"/>
        </w:rPr>
        <w:t xml:space="preserve"> z podaniem uzasadnienia oraz zwrócić mu dostarczony wraz z reklamacją element</w:t>
      </w:r>
      <w:r w:rsidR="00971231">
        <w:rPr>
          <w:rFonts w:ascii="Arial Narrow" w:hAnsi="Arial Narrow"/>
          <w:sz w:val="22"/>
          <w:szCs w:val="22"/>
        </w:rPr>
        <w:t xml:space="preserve"> lub podzespół</w:t>
      </w:r>
      <w:r w:rsidRPr="004142B2">
        <w:rPr>
          <w:rFonts w:ascii="Arial Narrow" w:hAnsi="Arial Narrow"/>
          <w:sz w:val="22"/>
          <w:szCs w:val="22"/>
        </w:rPr>
        <w:t xml:space="preserve">. </w:t>
      </w:r>
    </w:p>
    <w:p w14:paraId="1E36804D" w14:textId="77777777" w:rsidR="00971231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71231">
        <w:rPr>
          <w:rFonts w:ascii="Arial Narrow" w:hAnsi="Arial Narrow"/>
          <w:sz w:val="22"/>
          <w:szCs w:val="22"/>
        </w:rPr>
        <w:t xml:space="preserve">Niedokonanie zawiadomienia, o którym mowa w pkt. </w:t>
      </w:r>
      <w:r w:rsidR="00971231">
        <w:rPr>
          <w:rFonts w:ascii="Arial Narrow" w:hAnsi="Arial Narrow"/>
          <w:sz w:val="22"/>
          <w:szCs w:val="22"/>
        </w:rPr>
        <w:t>12</w:t>
      </w:r>
      <w:r w:rsidRPr="00971231">
        <w:rPr>
          <w:rFonts w:ascii="Arial Narrow" w:hAnsi="Arial Narrow"/>
          <w:sz w:val="22"/>
          <w:szCs w:val="22"/>
        </w:rPr>
        <w:t xml:space="preserve">, w terminie 7 dni roboczych, od momentu odebrania od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 uszkodzone</w:t>
      </w:r>
      <w:r w:rsidR="00971231">
        <w:rPr>
          <w:rFonts w:ascii="Arial Narrow" w:hAnsi="Arial Narrow"/>
          <w:sz w:val="22"/>
          <w:szCs w:val="22"/>
        </w:rPr>
        <w:t>go elementu lub podzespołu</w:t>
      </w:r>
      <w:r w:rsidRPr="00971231">
        <w:rPr>
          <w:rFonts w:ascii="Arial Narrow" w:hAnsi="Arial Narrow"/>
          <w:sz w:val="22"/>
          <w:szCs w:val="22"/>
        </w:rPr>
        <w:t xml:space="preserve"> lub 5 dni roboczych od wykonania naprawy, w przypadku wykonania naprawy przez </w:t>
      </w:r>
      <w:r w:rsidR="00971231">
        <w:rPr>
          <w:rFonts w:ascii="Arial Narrow" w:hAnsi="Arial Narrow"/>
          <w:sz w:val="22"/>
          <w:szCs w:val="22"/>
        </w:rPr>
        <w:t xml:space="preserve">MZK </w:t>
      </w:r>
      <w:r w:rsidRPr="00971231">
        <w:rPr>
          <w:rFonts w:ascii="Arial Narrow" w:hAnsi="Arial Narrow"/>
          <w:sz w:val="22"/>
          <w:szCs w:val="22"/>
        </w:rPr>
        <w:t xml:space="preserve">uważa się uznanie tej reklamacji przez Wykonawcę. </w:t>
      </w:r>
    </w:p>
    <w:p w14:paraId="2BE4C924" w14:textId="77777777" w:rsidR="00971231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71231">
        <w:rPr>
          <w:rFonts w:ascii="Arial Narrow" w:hAnsi="Arial Narrow"/>
          <w:sz w:val="22"/>
          <w:szCs w:val="22"/>
        </w:rPr>
        <w:t xml:space="preserve">W przypadku naruszenia przez Wykonawcę terminu napraw gwarancyjnych,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 uprawnion</w:t>
      </w:r>
      <w:r w:rsidR="00971231">
        <w:rPr>
          <w:rFonts w:ascii="Arial Narrow" w:hAnsi="Arial Narrow"/>
          <w:sz w:val="22"/>
          <w:szCs w:val="22"/>
        </w:rPr>
        <w:t>e</w:t>
      </w:r>
      <w:r w:rsidRPr="00971231">
        <w:rPr>
          <w:rFonts w:ascii="Arial Narrow" w:hAnsi="Arial Narrow"/>
          <w:sz w:val="22"/>
          <w:szCs w:val="22"/>
        </w:rPr>
        <w:t xml:space="preserve"> jest do zakupu (montażu) koniecznych części zamiennych na koszt Wykonawcy (który w takim przypadku jest również zobowiązany do pokrycia kosztów transportu, demontażu, ponownego zainstalowania </w:t>
      </w:r>
      <w:r w:rsidR="00971231">
        <w:rPr>
          <w:rFonts w:ascii="Arial Narrow" w:hAnsi="Arial Narrow"/>
          <w:sz w:val="22"/>
          <w:szCs w:val="22"/>
        </w:rPr>
        <w:t>elementu lub podzespołu,</w:t>
      </w:r>
      <w:r w:rsidRPr="00971231">
        <w:rPr>
          <w:rFonts w:ascii="Arial Narrow" w:hAnsi="Arial Narrow"/>
          <w:sz w:val="22"/>
          <w:szCs w:val="22"/>
        </w:rPr>
        <w:t xml:space="preserve"> usunięcia</w:t>
      </w:r>
      <w:r w:rsidR="00971231">
        <w:rPr>
          <w:rFonts w:ascii="Arial Narrow" w:hAnsi="Arial Narrow"/>
          <w:sz w:val="22"/>
          <w:szCs w:val="22"/>
        </w:rPr>
        <w:t xml:space="preserve"> i </w:t>
      </w:r>
      <w:r w:rsidRPr="00971231">
        <w:rPr>
          <w:rFonts w:ascii="Arial Narrow" w:hAnsi="Arial Narrow"/>
          <w:sz w:val="22"/>
          <w:szCs w:val="22"/>
        </w:rPr>
        <w:t xml:space="preserve">utylizacji odpadów, ubezpieczenia, delegacji itp.). </w:t>
      </w:r>
    </w:p>
    <w:p w14:paraId="03052247" w14:textId="77777777" w:rsidR="00971231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71231">
        <w:rPr>
          <w:rFonts w:ascii="Arial Narrow" w:hAnsi="Arial Narrow"/>
          <w:sz w:val="22"/>
          <w:szCs w:val="22"/>
        </w:rPr>
        <w:t xml:space="preserve">Jeżeli w celu wymiany lub zwrotu elementu </w:t>
      </w:r>
      <w:r w:rsidR="00971231">
        <w:rPr>
          <w:rFonts w:ascii="Arial Narrow" w:hAnsi="Arial Narrow"/>
          <w:sz w:val="22"/>
          <w:szCs w:val="22"/>
        </w:rPr>
        <w:t xml:space="preserve">lub podzespołu </w:t>
      </w:r>
      <w:r w:rsidRPr="00971231">
        <w:rPr>
          <w:rFonts w:ascii="Arial Narrow" w:hAnsi="Arial Narrow"/>
          <w:sz w:val="22"/>
          <w:szCs w:val="22"/>
        </w:rPr>
        <w:t>za zwrotem ceny, jak też w celu naprawy, element</w:t>
      </w:r>
      <w:r w:rsidR="00971231">
        <w:rPr>
          <w:rFonts w:ascii="Arial Narrow" w:hAnsi="Arial Narrow"/>
          <w:sz w:val="22"/>
          <w:szCs w:val="22"/>
        </w:rPr>
        <w:t xml:space="preserve"> lub podzespół</w:t>
      </w:r>
      <w:r w:rsidRPr="00971231">
        <w:rPr>
          <w:rFonts w:ascii="Arial Narrow" w:hAnsi="Arial Narrow"/>
          <w:sz w:val="22"/>
          <w:szCs w:val="22"/>
        </w:rPr>
        <w:t xml:space="preserve"> został dostarczony staraniem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, załatwiający reklamację, na żądanie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>, zwróci mu poniesione przez niego koszty z tym związane (koszty transportu, demontażu, ponownego zainstalowania towaru, ubezpieczenia, delegacji itp.).</w:t>
      </w:r>
    </w:p>
    <w:p w14:paraId="7700BA1B" w14:textId="77777777" w:rsid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71231">
        <w:rPr>
          <w:rFonts w:ascii="Arial Narrow" w:hAnsi="Arial Narrow"/>
          <w:sz w:val="22"/>
          <w:szCs w:val="22"/>
        </w:rPr>
        <w:t xml:space="preserve">Jeżeli w celu załatwienia reklamacji (dokonania naprawy) albo wykonania czynności obsługowych przewidzianych harmonogramem obsług technicznych, Wykonawca stwierdzi, że niezbędne jest dostarczenie pojazdu do wskazanego przez Wykonawcę miejsca i pojazd ten został tam dostarczony staraniem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, Wykonawca na żądanie </w:t>
      </w:r>
      <w:r w:rsidR="00971231">
        <w:rPr>
          <w:rFonts w:ascii="Arial Narrow" w:hAnsi="Arial Narrow"/>
          <w:sz w:val="22"/>
          <w:szCs w:val="22"/>
        </w:rPr>
        <w:t>pisemnie lub w postaci elektronicznej MZK</w:t>
      </w:r>
      <w:r w:rsidRPr="00971231">
        <w:rPr>
          <w:rFonts w:ascii="Arial Narrow" w:hAnsi="Arial Narrow"/>
          <w:sz w:val="22"/>
          <w:szCs w:val="22"/>
        </w:rPr>
        <w:t>, zwróci mu poniesione przez niego koszty z tym związane (koszty transportu, ubezpieczenia, delegacji, zużytego paliwa, koszty dowozu</w:t>
      </w:r>
      <w:r w:rsidR="00971231">
        <w:rPr>
          <w:rFonts w:ascii="Arial Narrow" w:hAnsi="Arial Narrow"/>
          <w:sz w:val="22"/>
          <w:szCs w:val="22"/>
        </w:rPr>
        <w:t xml:space="preserve"> lub </w:t>
      </w:r>
      <w:r w:rsidRPr="00971231">
        <w:rPr>
          <w:rFonts w:ascii="Arial Narrow" w:hAnsi="Arial Narrow"/>
          <w:sz w:val="22"/>
          <w:szCs w:val="22"/>
        </w:rPr>
        <w:t>przywozu kierowcy dostarczającego</w:t>
      </w:r>
      <w:r w:rsidR="00971231">
        <w:rPr>
          <w:rFonts w:ascii="Arial Narrow" w:hAnsi="Arial Narrow"/>
          <w:sz w:val="22"/>
          <w:szCs w:val="22"/>
        </w:rPr>
        <w:t xml:space="preserve"> i </w:t>
      </w:r>
      <w:r w:rsidRPr="00971231">
        <w:rPr>
          <w:rFonts w:ascii="Arial Narrow" w:hAnsi="Arial Narrow"/>
          <w:sz w:val="22"/>
          <w:szCs w:val="22"/>
        </w:rPr>
        <w:t xml:space="preserve">odbierającego pojazd, itp.). Powyższe dotyczy również zwrotu kosztów związanych z odbiorem i przywozem pojazdu do siedziby </w:t>
      </w:r>
      <w:r w:rsidR="00971231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 po </w:t>
      </w:r>
      <w:r w:rsidR="008F4E4D">
        <w:rPr>
          <w:rFonts w:ascii="Arial Narrow" w:hAnsi="Arial Narrow"/>
          <w:sz w:val="22"/>
          <w:szCs w:val="22"/>
        </w:rPr>
        <w:t>załatwieniu</w:t>
      </w:r>
      <w:r w:rsidRPr="00971231">
        <w:rPr>
          <w:rFonts w:ascii="Arial Narrow" w:hAnsi="Arial Narrow"/>
          <w:sz w:val="22"/>
          <w:szCs w:val="22"/>
        </w:rPr>
        <w:t xml:space="preserve"> reklamacji</w:t>
      </w:r>
      <w:r w:rsidR="008F4E4D">
        <w:rPr>
          <w:rFonts w:ascii="Arial Narrow" w:hAnsi="Arial Narrow"/>
          <w:sz w:val="22"/>
          <w:szCs w:val="22"/>
        </w:rPr>
        <w:t>.</w:t>
      </w:r>
    </w:p>
    <w:p w14:paraId="71F0A67A" w14:textId="77777777" w:rsid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71231">
        <w:rPr>
          <w:rFonts w:ascii="Arial Narrow" w:hAnsi="Arial Narrow"/>
          <w:sz w:val="22"/>
          <w:szCs w:val="22"/>
        </w:rPr>
        <w:t xml:space="preserve">Wykonawca jest zobowiązany okazać przedstawicielowi </w:t>
      </w:r>
      <w:r w:rsidR="008F4E4D">
        <w:rPr>
          <w:rFonts w:ascii="Arial Narrow" w:hAnsi="Arial Narrow"/>
          <w:sz w:val="22"/>
          <w:szCs w:val="22"/>
        </w:rPr>
        <w:t>MZK</w:t>
      </w:r>
      <w:r w:rsidRPr="00971231">
        <w:rPr>
          <w:rFonts w:ascii="Arial Narrow" w:hAnsi="Arial Narrow"/>
          <w:sz w:val="22"/>
          <w:szCs w:val="22"/>
        </w:rPr>
        <w:t xml:space="preserve"> zgodność zapisów znajdujących się w dokumencie gwarancyjnym z odpowiednimi oznaczeniami i danymi na pojeździe</w:t>
      </w:r>
      <w:r w:rsidR="008F4E4D">
        <w:rPr>
          <w:rFonts w:ascii="Arial Narrow" w:hAnsi="Arial Narrow"/>
          <w:sz w:val="22"/>
          <w:szCs w:val="22"/>
        </w:rPr>
        <w:t xml:space="preserve">, </w:t>
      </w:r>
      <w:r w:rsidRPr="00971231">
        <w:rPr>
          <w:rFonts w:ascii="Arial Narrow" w:hAnsi="Arial Narrow"/>
          <w:sz w:val="22"/>
          <w:szCs w:val="22"/>
        </w:rPr>
        <w:t xml:space="preserve">jego </w:t>
      </w:r>
      <w:r w:rsidR="008F4E4D">
        <w:rPr>
          <w:rFonts w:ascii="Arial Narrow" w:hAnsi="Arial Narrow"/>
          <w:sz w:val="22"/>
          <w:szCs w:val="22"/>
        </w:rPr>
        <w:t>zespołach lub  pod</w:t>
      </w:r>
      <w:r w:rsidRPr="00971231">
        <w:rPr>
          <w:rFonts w:ascii="Arial Narrow" w:hAnsi="Arial Narrow"/>
          <w:sz w:val="22"/>
          <w:szCs w:val="22"/>
        </w:rPr>
        <w:t xml:space="preserve">zespołach (elementach), a także </w:t>
      </w:r>
      <w:r w:rsidR="008F4E4D">
        <w:rPr>
          <w:rFonts w:ascii="Arial Narrow" w:hAnsi="Arial Narrow"/>
          <w:sz w:val="22"/>
          <w:szCs w:val="22"/>
        </w:rPr>
        <w:t xml:space="preserve">na </w:t>
      </w:r>
      <w:r w:rsidRPr="00971231">
        <w:rPr>
          <w:rFonts w:ascii="Arial Narrow" w:hAnsi="Arial Narrow"/>
          <w:sz w:val="22"/>
          <w:szCs w:val="22"/>
        </w:rPr>
        <w:t xml:space="preserve">urządzeniach pomiarowo-rejestrujących oraz nienaruszone plomby (lub inne zabezpieczenia) w miejscach przewidzianych w dokumencie gwarancyjnym. </w:t>
      </w:r>
    </w:p>
    <w:p w14:paraId="382F933A" w14:textId="77777777" w:rsid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 xml:space="preserve">Wykonawca jest </w:t>
      </w:r>
      <w:r w:rsidR="008F4E4D">
        <w:rPr>
          <w:rFonts w:ascii="Arial Narrow" w:hAnsi="Arial Narrow"/>
          <w:sz w:val="22"/>
          <w:szCs w:val="22"/>
        </w:rPr>
        <w:t>z</w:t>
      </w:r>
      <w:r w:rsidRPr="008F4E4D">
        <w:rPr>
          <w:rFonts w:ascii="Arial Narrow" w:hAnsi="Arial Narrow"/>
          <w:sz w:val="22"/>
          <w:szCs w:val="22"/>
        </w:rPr>
        <w:t xml:space="preserve">obowiązany wydać </w:t>
      </w:r>
      <w:r w:rsidR="008F4E4D">
        <w:rPr>
          <w:rFonts w:ascii="Arial Narrow" w:hAnsi="Arial Narrow"/>
          <w:sz w:val="22"/>
          <w:szCs w:val="22"/>
        </w:rPr>
        <w:t>MZK</w:t>
      </w:r>
      <w:r w:rsidRPr="008F4E4D">
        <w:rPr>
          <w:rFonts w:ascii="Arial Narrow" w:hAnsi="Arial Narrow"/>
          <w:sz w:val="22"/>
          <w:szCs w:val="22"/>
        </w:rPr>
        <w:t xml:space="preserve"> wraz z pojazdem wszystkie otrzymane od wytwórcy części składowe zamontowanego zespołu lub podzespołu oraz elementy dodatkowego wyposażenia, jak również wymagane dla danego towaru i sporządzone w języku polskim instrukcje obsługi, konserwacji, informację o właściwościach użytkowych i inne dane niezbędne do prawidłowego korzystania z towaru, a w wypadku towaru sprzedanego z gwarancją </w:t>
      </w:r>
      <w:r w:rsidR="008F4E4D">
        <w:rPr>
          <w:rFonts w:ascii="Arial Narrow" w:hAnsi="Arial Narrow"/>
          <w:sz w:val="22"/>
          <w:szCs w:val="22"/>
        </w:rPr>
        <w:t>–</w:t>
      </w:r>
      <w:r w:rsidRPr="008F4E4D">
        <w:rPr>
          <w:rFonts w:ascii="Arial Narrow" w:hAnsi="Arial Narrow"/>
          <w:sz w:val="22"/>
          <w:szCs w:val="22"/>
        </w:rPr>
        <w:t xml:space="preserve"> prawidłowo wypełniony dokument gwarancyjny (kartę gwarancyjną). </w:t>
      </w:r>
    </w:p>
    <w:p w14:paraId="142FEA1F" w14:textId="77777777" w:rsidR="0048435C" w:rsidRP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Z gwarancji wyłączone są materiały eksploatacyjne takie jak filtry, wkłady filtrów oleje, smary, płyny eksploatacyjne, bezpieczniki, żarówki</w:t>
      </w:r>
      <w:r w:rsidR="000010AE">
        <w:rPr>
          <w:rFonts w:ascii="Arial Narrow" w:hAnsi="Arial Narrow"/>
          <w:sz w:val="22"/>
          <w:szCs w:val="22"/>
        </w:rPr>
        <w:t xml:space="preserve"> </w:t>
      </w:r>
      <w:r w:rsidR="000010AE" w:rsidRPr="000010AE">
        <w:rPr>
          <w:rFonts w:ascii="Arial Narrow" w:hAnsi="Arial Narrow"/>
          <w:sz w:val="22"/>
          <w:szCs w:val="22"/>
        </w:rPr>
        <w:t>(za wyjątkiem źródeł świateł LED)</w:t>
      </w:r>
      <w:r w:rsidRPr="008F4E4D">
        <w:rPr>
          <w:rFonts w:ascii="Arial Narrow" w:hAnsi="Arial Narrow"/>
          <w:sz w:val="22"/>
          <w:szCs w:val="22"/>
        </w:rPr>
        <w:t xml:space="preserve">, świetlówki, diody świetlne oraz części zużywające się w sposób naturalny podczas prawidłowej eksploatacji autobusów. Za normalne zużycie </w:t>
      </w:r>
      <w:r w:rsidR="008F4E4D">
        <w:rPr>
          <w:rFonts w:ascii="Arial Narrow" w:hAnsi="Arial Narrow"/>
          <w:sz w:val="22"/>
          <w:szCs w:val="22"/>
        </w:rPr>
        <w:t>MZK</w:t>
      </w:r>
      <w:r w:rsidRPr="008F4E4D">
        <w:rPr>
          <w:rFonts w:ascii="Arial Narrow" w:hAnsi="Arial Narrow"/>
          <w:sz w:val="22"/>
          <w:szCs w:val="22"/>
        </w:rPr>
        <w:t xml:space="preserve"> uznaje zużycie po uzyskaniu przebiegu lub czasu eksploatacji podanego poniżej: </w:t>
      </w:r>
    </w:p>
    <w:p w14:paraId="0D3556C5" w14:textId="77777777" w:rsidR="008F4E4D" w:rsidRDefault="001537FC" w:rsidP="0048435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t</w:t>
      </w:r>
      <w:r w:rsidR="0048435C" w:rsidRPr="008F4E4D">
        <w:rPr>
          <w:rFonts w:ascii="Arial Narrow" w:hAnsi="Arial Narrow"/>
          <w:sz w:val="22"/>
          <w:szCs w:val="22"/>
        </w:rPr>
        <w:t xml:space="preserve">arcze hamulcowe nie mniej niż 160 000 km; </w:t>
      </w:r>
    </w:p>
    <w:p w14:paraId="524E7D2F" w14:textId="77777777" w:rsidR="008F4E4D" w:rsidRDefault="008F4E4D" w:rsidP="0048435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</w:t>
      </w:r>
      <w:r w:rsidR="0048435C" w:rsidRPr="008F4E4D">
        <w:rPr>
          <w:rFonts w:ascii="Arial Narrow" w:hAnsi="Arial Narrow"/>
          <w:sz w:val="22"/>
          <w:szCs w:val="22"/>
        </w:rPr>
        <w:t>locki hamulcowe – nie mniej niż 120 000 km;</w:t>
      </w:r>
    </w:p>
    <w:p w14:paraId="28256811" w14:textId="77777777" w:rsidR="008F4E4D" w:rsidRDefault="001537FC" w:rsidP="0048435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p</w:t>
      </w:r>
      <w:r w:rsidR="0048435C" w:rsidRPr="008F4E4D">
        <w:rPr>
          <w:rFonts w:ascii="Arial Narrow" w:hAnsi="Arial Narrow"/>
          <w:sz w:val="22"/>
          <w:szCs w:val="22"/>
        </w:rPr>
        <w:t xml:space="preserve">aski klinowe – nie mniej niż 60 000 km; </w:t>
      </w:r>
    </w:p>
    <w:p w14:paraId="3E160E8C" w14:textId="77777777" w:rsidR="008F4E4D" w:rsidRDefault="001537FC" w:rsidP="0048435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p</w:t>
      </w:r>
      <w:r w:rsidR="0048435C" w:rsidRPr="008F4E4D">
        <w:rPr>
          <w:rFonts w:ascii="Arial Narrow" w:hAnsi="Arial Narrow"/>
          <w:sz w:val="22"/>
          <w:szCs w:val="22"/>
        </w:rPr>
        <w:t>ióra wycieraczek – nie mniej niż 6 m</w:t>
      </w:r>
      <w:r w:rsidR="008F4E4D" w:rsidRPr="008F4E4D">
        <w:rPr>
          <w:rFonts w:ascii="Arial Narrow" w:hAnsi="Arial Narrow"/>
          <w:sz w:val="22"/>
          <w:szCs w:val="22"/>
        </w:rPr>
        <w:t>iesięcy</w:t>
      </w:r>
      <w:r w:rsidR="0048435C" w:rsidRPr="008F4E4D">
        <w:rPr>
          <w:rFonts w:ascii="Arial Narrow" w:hAnsi="Arial Narrow"/>
          <w:sz w:val="22"/>
          <w:szCs w:val="22"/>
        </w:rPr>
        <w:t xml:space="preserve">; </w:t>
      </w:r>
    </w:p>
    <w:p w14:paraId="6F38D770" w14:textId="77777777" w:rsidR="008F4E4D" w:rsidRPr="000010AE" w:rsidRDefault="001537FC" w:rsidP="000010A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a</w:t>
      </w:r>
      <w:r w:rsidR="0048435C" w:rsidRPr="008F4E4D">
        <w:rPr>
          <w:rFonts w:ascii="Arial Narrow" w:hAnsi="Arial Narrow"/>
          <w:sz w:val="22"/>
          <w:szCs w:val="22"/>
        </w:rPr>
        <w:t>kumulatory – nie mniej niż 36 m</w:t>
      </w:r>
      <w:r w:rsidR="008F4E4D" w:rsidRPr="008F4E4D">
        <w:rPr>
          <w:rFonts w:ascii="Arial Narrow" w:hAnsi="Arial Narrow"/>
          <w:sz w:val="22"/>
          <w:szCs w:val="22"/>
        </w:rPr>
        <w:t>iesięcy;</w:t>
      </w:r>
      <w:r w:rsidR="0048435C" w:rsidRPr="008F4E4D">
        <w:rPr>
          <w:rFonts w:ascii="Arial Narrow" w:hAnsi="Arial Narrow"/>
          <w:sz w:val="22"/>
          <w:szCs w:val="22"/>
        </w:rPr>
        <w:t xml:space="preserve">. </w:t>
      </w:r>
    </w:p>
    <w:p w14:paraId="72ADE7EF" w14:textId="77777777" w:rsidR="008F4E4D" w:rsidRPr="008F4E4D" w:rsidRDefault="001537FC" w:rsidP="0048435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o</w:t>
      </w:r>
      <w:r w:rsidR="0048435C" w:rsidRPr="008F4E4D">
        <w:rPr>
          <w:rFonts w:ascii="Arial Narrow" w:hAnsi="Arial Narrow"/>
          <w:sz w:val="22"/>
          <w:szCs w:val="22"/>
        </w:rPr>
        <w:t>pony – nie mniej niż 1</w:t>
      </w:r>
      <w:r w:rsidR="008F4E4D" w:rsidRPr="008F4E4D">
        <w:rPr>
          <w:rFonts w:ascii="Arial Narrow" w:hAnsi="Arial Narrow"/>
          <w:sz w:val="22"/>
          <w:szCs w:val="22"/>
        </w:rPr>
        <w:t>00</w:t>
      </w:r>
      <w:r w:rsidR="0048435C" w:rsidRPr="008F4E4D">
        <w:rPr>
          <w:rFonts w:ascii="Arial Narrow" w:hAnsi="Arial Narrow"/>
          <w:sz w:val="22"/>
          <w:szCs w:val="22"/>
        </w:rPr>
        <w:t xml:space="preserve"> 000 km</w:t>
      </w:r>
      <w:r w:rsidR="008F4E4D" w:rsidRPr="008F4E4D">
        <w:rPr>
          <w:rFonts w:ascii="Arial Narrow" w:hAnsi="Arial Narrow"/>
          <w:sz w:val="22"/>
          <w:szCs w:val="22"/>
        </w:rPr>
        <w:t>.</w:t>
      </w:r>
    </w:p>
    <w:p w14:paraId="14A7AC98" w14:textId="77777777" w:rsid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 xml:space="preserve">Gwarancja na ww. elementy obowiązuje jednak, gdyby ich awaria lub przedwczesne zużycie było spowodowane wadami wykonawczymi lub niewłaściwą jakością prac przeprowadzonych przez Wykonawcę. </w:t>
      </w:r>
    </w:p>
    <w:p w14:paraId="7F9504ED" w14:textId="77777777" w:rsidR="008F4E4D" w:rsidRDefault="0048435C" w:rsidP="0048435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Elementy pojazdu o których mowa w pkt.</w:t>
      </w:r>
      <w:r w:rsidR="008F4E4D">
        <w:rPr>
          <w:rFonts w:ascii="Arial Narrow" w:hAnsi="Arial Narrow"/>
          <w:sz w:val="22"/>
          <w:szCs w:val="22"/>
        </w:rPr>
        <w:t xml:space="preserve"> III ppkt.</w:t>
      </w:r>
      <w:r w:rsidRPr="008F4E4D">
        <w:rPr>
          <w:rFonts w:ascii="Arial Narrow" w:hAnsi="Arial Narrow"/>
          <w:sz w:val="22"/>
          <w:szCs w:val="22"/>
        </w:rPr>
        <w:t xml:space="preserve"> </w:t>
      </w:r>
      <w:r w:rsidR="008F4E4D">
        <w:rPr>
          <w:rFonts w:ascii="Arial Narrow" w:hAnsi="Arial Narrow"/>
          <w:sz w:val="22"/>
          <w:szCs w:val="22"/>
        </w:rPr>
        <w:t>19</w:t>
      </w:r>
      <w:r w:rsidRPr="008F4E4D">
        <w:rPr>
          <w:rFonts w:ascii="Arial Narrow" w:hAnsi="Arial Narrow"/>
          <w:sz w:val="22"/>
          <w:szCs w:val="22"/>
        </w:rPr>
        <w:t xml:space="preserve">, podlegają bezpłatnej wymianie lub naprawie przez Wykonawcę, jeżeli bezpośrednią przyczyną ich awarii (uszkodzenia) jest awaria (uszkodzenie) innego elementu. </w:t>
      </w:r>
    </w:p>
    <w:p w14:paraId="5CFC3FDB" w14:textId="77CF0B7C" w:rsidR="00A94407" w:rsidRPr="00B7079B" w:rsidRDefault="0048435C" w:rsidP="00B707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F4E4D">
        <w:rPr>
          <w:rFonts w:ascii="Arial Narrow" w:hAnsi="Arial Narrow"/>
          <w:sz w:val="22"/>
          <w:szCs w:val="22"/>
        </w:rPr>
        <w:t>Wykonanie przeglądów (obsług) i napraw gwarancyjnych powinno być odnotowane w dokumencie gwarancyjnym (Karcie Gwarancyjnej)</w:t>
      </w:r>
      <w:r w:rsidR="008F4E4D">
        <w:rPr>
          <w:rFonts w:ascii="Arial Narrow" w:hAnsi="Arial Narrow"/>
          <w:sz w:val="22"/>
          <w:szCs w:val="22"/>
        </w:rPr>
        <w:t xml:space="preserve"> lub w innej formie</w:t>
      </w:r>
      <w:r w:rsidRPr="008F4E4D">
        <w:rPr>
          <w:rFonts w:ascii="Arial Narrow" w:hAnsi="Arial Narrow"/>
          <w:sz w:val="22"/>
          <w:szCs w:val="22"/>
        </w:rPr>
        <w:t xml:space="preserve"> z podaniem daty wykonania, przebiegu kilometrów.</w:t>
      </w:r>
      <w:r w:rsidR="001537FC" w:rsidRPr="00B7079B">
        <w:rPr>
          <w:rFonts w:ascii="Arial Narrow" w:hAnsi="Arial Narrow"/>
          <w:strike/>
          <w:sz w:val="22"/>
          <w:szCs w:val="22"/>
        </w:rPr>
        <w:t xml:space="preserve"> </w:t>
      </w:r>
    </w:p>
    <w:p w14:paraId="542AA39A" w14:textId="77777777" w:rsidR="001537FC" w:rsidRPr="00A94407" w:rsidRDefault="00A94407" w:rsidP="001537F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MZK</w:t>
      </w:r>
      <w:r w:rsidR="001537FC" w:rsidRPr="00A94407">
        <w:rPr>
          <w:rFonts w:ascii="Arial Narrow" w:hAnsi="Arial Narrow"/>
          <w:sz w:val="22"/>
          <w:szCs w:val="22"/>
        </w:rPr>
        <w:t xml:space="preserve"> traci prawo do gwarancji na dany zespół, układ lub element autobusu, gdy: </w:t>
      </w:r>
    </w:p>
    <w:p w14:paraId="02D32C22" w14:textId="510ADEE2" w:rsidR="00A94407" w:rsidRDefault="001537FC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94407">
        <w:rPr>
          <w:rFonts w:ascii="Arial Narrow" w:hAnsi="Arial Narrow"/>
          <w:sz w:val="22"/>
          <w:szCs w:val="22"/>
        </w:rPr>
        <w:t>autobus był używany niezgodnie z przeznaczeniem</w:t>
      </w:r>
      <w:r w:rsidR="00C93E4E">
        <w:rPr>
          <w:rFonts w:ascii="Arial Narrow" w:hAnsi="Arial Narrow"/>
          <w:sz w:val="22"/>
          <w:szCs w:val="22"/>
        </w:rPr>
        <w:t>,</w:t>
      </w:r>
    </w:p>
    <w:p w14:paraId="7A50B804" w14:textId="77777777" w:rsidR="00A94407" w:rsidRDefault="001537FC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94407">
        <w:rPr>
          <w:rFonts w:ascii="Arial Narrow" w:hAnsi="Arial Narrow"/>
          <w:sz w:val="22"/>
          <w:szCs w:val="22"/>
        </w:rPr>
        <w:t xml:space="preserve">dokonał przeróbki pojazdu lub wykonał obsługę lub naprawę stosując niewłaściwe dla danego pojazdu części, względnie części używane lub nieoryginalne; </w:t>
      </w:r>
    </w:p>
    <w:p w14:paraId="05B05CFB" w14:textId="77777777" w:rsidR="00A94407" w:rsidRDefault="001537FC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94407">
        <w:rPr>
          <w:rFonts w:ascii="Arial Narrow" w:hAnsi="Arial Narrow"/>
          <w:sz w:val="22"/>
          <w:szCs w:val="22"/>
        </w:rPr>
        <w:t xml:space="preserve">nie przestrzegał zaleceń w zakresie prawidłowej obsługi i eksploatacji autobusu; </w:t>
      </w:r>
    </w:p>
    <w:p w14:paraId="59EBC666" w14:textId="77777777" w:rsidR="00A94407" w:rsidRDefault="001537FC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94407">
        <w:rPr>
          <w:rFonts w:ascii="Arial Narrow" w:hAnsi="Arial Narrow"/>
          <w:sz w:val="22"/>
          <w:szCs w:val="22"/>
        </w:rPr>
        <w:t xml:space="preserve">nie przeprowadził w oznaczonym terminie lub </w:t>
      </w:r>
      <w:r w:rsidR="00A94407">
        <w:rPr>
          <w:rFonts w:ascii="Arial Narrow" w:hAnsi="Arial Narrow"/>
          <w:sz w:val="22"/>
          <w:szCs w:val="22"/>
        </w:rPr>
        <w:t>przy</w:t>
      </w:r>
      <w:r w:rsidRPr="00A94407">
        <w:rPr>
          <w:rFonts w:ascii="Arial Narrow" w:hAnsi="Arial Narrow"/>
          <w:sz w:val="22"/>
          <w:szCs w:val="22"/>
        </w:rPr>
        <w:t xml:space="preserve"> określonych przebiegach autobusu, obowiązującego przeglądu gwarancyjnego</w:t>
      </w:r>
      <w:r w:rsidR="00A876E8" w:rsidRPr="00A94407">
        <w:rPr>
          <w:rFonts w:ascii="Arial Narrow" w:hAnsi="Arial Narrow"/>
          <w:sz w:val="22"/>
          <w:szCs w:val="22"/>
        </w:rPr>
        <w:t>;</w:t>
      </w:r>
    </w:p>
    <w:p w14:paraId="45272041" w14:textId="77777777" w:rsidR="00A94407" w:rsidRDefault="00A94407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MZK</w:t>
      </w:r>
      <w:r w:rsidR="001537FC" w:rsidRPr="00A94407">
        <w:rPr>
          <w:rFonts w:ascii="Arial Narrow" w:hAnsi="Arial Narrow"/>
          <w:sz w:val="22"/>
          <w:szCs w:val="22"/>
        </w:rPr>
        <w:t xml:space="preserve"> wykonał naprawę, pomimo sprzeciwu </w:t>
      </w:r>
      <w:r w:rsidR="00F639AF" w:rsidRPr="00A94407">
        <w:rPr>
          <w:rFonts w:ascii="Arial Narrow" w:hAnsi="Arial Narrow"/>
          <w:sz w:val="22"/>
          <w:szCs w:val="22"/>
        </w:rPr>
        <w:t>Wykonawcy</w:t>
      </w:r>
      <w:r w:rsidR="00A876E8" w:rsidRPr="00A94407">
        <w:rPr>
          <w:rFonts w:ascii="Arial Narrow" w:hAnsi="Arial Narrow"/>
          <w:sz w:val="22"/>
          <w:szCs w:val="22"/>
        </w:rPr>
        <w:t>;</w:t>
      </w:r>
      <w:r w:rsidR="001537FC" w:rsidRPr="00A94407">
        <w:rPr>
          <w:rFonts w:ascii="Arial Narrow" w:hAnsi="Arial Narrow"/>
          <w:sz w:val="22"/>
          <w:szCs w:val="22"/>
        </w:rPr>
        <w:t xml:space="preserve"> </w:t>
      </w:r>
    </w:p>
    <w:p w14:paraId="090D385B" w14:textId="2229ABD8" w:rsidR="001537FC" w:rsidRDefault="00A94407" w:rsidP="00A9440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MZK</w:t>
      </w:r>
      <w:r w:rsidR="001537FC" w:rsidRPr="00A94407">
        <w:rPr>
          <w:rFonts w:ascii="Arial Narrow" w:hAnsi="Arial Narrow"/>
          <w:sz w:val="22"/>
          <w:szCs w:val="22"/>
        </w:rPr>
        <w:t xml:space="preserve"> wykonał regulację </w:t>
      </w:r>
      <w:r>
        <w:rPr>
          <w:rFonts w:ascii="Arial Narrow" w:hAnsi="Arial Narrow"/>
          <w:sz w:val="22"/>
          <w:szCs w:val="22"/>
        </w:rPr>
        <w:t>lub</w:t>
      </w:r>
      <w:r w:rsidR="001537FC" w:rsidRPr="00A94407">
        <w:rPr>
          <w:rFonts w:ascii="Arial Narrow" w:hAnsi="Arial Narrow"/>
          <w:sz w:val="22"/>
          <w:szCs w:val="22"/>
        </w:rPr>
        <w:t xml:space="preserve"> naprawę w zakresie niezgodnym z posiadan</w:t>
      </w:r>
      <w:r w:rsidR="00A876E8" w:rsidRPr="00A94407">
        <w:rPr>
          <w:rFonts w:ascii="Arial Narrow" w:hAnsi="Arial Narrow"/>
          <w:sz w:val="22"/>
          <w:szCs w:val="22"/>
        </w:rPr>
        <w:t>ą</w:t>
      </w:r>
      <w:r w:rsidR="001537FC" w:rsidRPr="00A94407">
        <w:rPr>
          <w:rFonts w:ascii="Arial Narrow" w:hAnsi="Arial Narrow"/>
          <w:sz w:val="22"/>
          <w:szCs w:val="22"/>
        </w:rPr>
        <w:t xml:space="preserve"> autoryzacją, niezgodnie z instrukcją naprawy lub w nieautoryzowanej stacji obsługi lub zamontował w autobusie lub partii autobusów nieoryginalne części zamienne lub materiały eksploatacyjne</w:t>
      </w:r>
      <w:r w:rsidR="00C93E4E">
        <w:rPr>
          <w:rFonts w:ascii="Arial Narrow" w:hAnsi="Arial Narrow"/>
          <w:sz w:val="22"/>
          <w:szCs w:val="22"/>
        </w:rPr>
        <w:t>,</w:t>
      </w:r>
    </w:p>
    <w:p w14:paraId="33B23C1C" w14:textId="7BBE7379" w:rsidR="00C93E4E" w:rsidRPr="00B84A2B" w:rsidRDefault="00C93E4E" w:rsidP="00C93E4E">
      <w:pPr>
        <w:pStyle w:val="Akapitzlist"/>
        <w:spacing w:after="0" w:line="240" w:lineRule="auto"/>
        <w:ind w:left="643"/>
        <w:jc w:val="both"/>
        <w:rPr>
          <w:rFonts w:ascii="Arial Narrow" w:hAnsi="Arial Narrow"/>
          <w:sz w:val="22"/>
          <w:szCs w:val="22"/>
        </w:rPr>
      </w:pPr>
      <w:r w:rsidRPr="00B84A2B">
        <w:rPr>
          <w:rFonts w:ascii="Arial Narrow" w:hAnsi="Arial Narrow"/>
          <w:sz w:val="22"/>
          <w:szCs w:val="22"/>
        </w:rPr>
        <w:t>o ile okoliczności te miały wpływ na powstanie wady.</w:t>
      </w:r>
    </w:p>
    <w:p w14:paraId="5B37AD42" w14:textId="77777777" w:rsidR="00116784" w:rsidRPr="00B84A2B" w:rsidRDefault="00116784" w:rsidP="0011678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116784" w:rsidRPr="00B84A2B" w:rsidSect="00311E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AF8F63" w16cex:dateUtc="2026-04-23T08:39:00Z"/>
  <w16cex:commentExtensible w16cex:durableId="69477466" w16cex:dateUtc="2026-04-23T08:50:00Z"/>
  <w16cex:commentExtensible w16cex:durableId="4357C8DC" w16cex:dateUtc="2026-04-23T08:50:00Z"/>
  <w16cex:commentExtensible w16cex:durableId="5962DF9E" w16cex:dateUtc="2026-04-23T08:56:00Z"/>
  <w16cex:commentExtensible w16cex:durableId="62B2D1F6" w16cex:dateUtc="2026-04-23T08:56:00Z"/>
  <w16cex:commentExtensible w16cex:durableId="703933F9" w16cex:dateUtc="2026-04-23T08:56:00Z"/>
  <w16cex:commentExtensible w16cex:durableId="5F939D3A" w16cex:dateUtc="2026-04-23T08:56:00Z"/>
  <w16cex:commentExtensible w16cex:durableId="4A31DAF1" w16cex:dateUtc="2026-04-23T08:56:00Z"/>
  <w16cex:commentExtensible w16cex:durableId="2C2BBD60" w16cex:dateUtc="2026-04-23T09:18:00Z"/>
  <w16cex:commentExtensible w16cex:durableId="3D84ABA4" w16cex:dateUtc="2026-04-23T09:19:00Z"/>
  <w16cex:commentExtensible w16cex:durableId="2123C0E8" w16cex:dateUtc="2026-04-23T09:21:00Z"/>
  <w16cex:commentExtensible w16cex:durableId="2CA7DEFB" w16cex:dateUtc="2026-04-23T09:37:00Z"/>
  <w16cex:commentExtensible w16cex:durableId="367706EF" w16cex:dateUtc="2026-04-23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F82F4" w16cid:durableId="214F82F4"/>
  <w16cid:commentId w16cid:paraId="5C3C38BD" w16cid:durableId="27AF8F63"/>
  <w16cid:commentId w16cid:paraId="78EBDE36" w16cid:durableId="78EBDE36"/>
  <w16cid:commentId w16cid:paraId="28B4B08A" w16cid:durableId="69477466"/>
  <w16cid:commentId w16cid:paraId="5DCF461C" w16cid:durableId="266B4658"/>
  <w16cid:commentId w16cid:paraId="60D7323C" w16cid:durableId="4357C8DC"/>
  <w16cid:commentId w16cid:paraId="2D83F894" w16cid:durableId="2D83F894"/>
  <w16cid:commentId w16cid:paraId="4B03075E" w16cid:durableId="5962DF9E"/>
  <w16cid:commentId w16cid:paraId="5CD159A0" w16cid:durableId="5CD159A0"/>
  <w16cid:commentId w16cid:paraId="617815C4" w16cid:durableId="62B2D1F6"/>
  <w16cid:commentId w16cid:paraId="67A4BBEA" w16cid:durableId="63100B3E"/>
  <w16cid:commentId w16cid:paraId="35C9EFE0" w16cid:durableId="703933F9"/>
  <w16cid:commentId w16cid:paraId="2DF2D46B" w16cid:durableId="2DF2D46B"/>
  <w16cid:commentId w16cid:paraId="09449497" w16cid:durableId="5F939D3A"/>
  <w16cid:commentId w16cid:paraId="5995B43A" w16cid:durableId="5995B43A"/>
  <w16cid:commentId w16cid:paraId="09195297" w16cid:durableId="4A31DAF1"/>
  <w16cid:commentId w16cid:paraId="6FD6A99C" w16cid:durableId="6FD6A99C"/>
  <w16cid:commentId w16cid:paraId="7E1ABC20" w16cid:durableId="2C2BBD60"/>
  <w16cid:commentId w16cid:paraId="69D804DD" w16cid:durableId="69D804DD"/>
  <w16cid:commentId w16cid:paraId="27D1EE8E" w16cid:durableId="3D84ABA4"/>
  <w16cid:commentId w16cid:paraId="24206A2C" w16cid:durableId="24206A2C"/>
  <w16cid:commentId w16cid:paraId="012BF1D3" w16cid:durableId="2123C0E8"/>
  <w16cid:commentId w16cid:paraId="0D9DF833" w16cid:durableId="0D9DF833"/>
  <w16cid:commentId w16cid:paraId="40C25C0C" w16cid:durableId="2CA7DEFB"/>
  <w16cid:commentId w16cid:paraId="2E8A48C7" w16cid:durableId="2E8A48C7"/>
  <w16cid:commentId w16cid:paraId="78448528" w16cid:durableId="367706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6434E" w14:textId="77777777" w:rsidR="00051B04" w:rsidRDefault="00051B04" w:rsidP="00CE2ECD">
      <w:pPr>
        <w:spacing w:after="0" w:line="240" w:lineRule="auto"/>
      </w:pPr>
      <w:r>
        <w:separator/>
      </w:r>
    </w:p>
  </w:endnote>
  <w:endnote w:type="continuationSeparator" w:id="0">
    <w:p w14:paraId="2E96860A" w14:textId="77777777" w:rsidR="00051B04" w:rsidRDefault="00051B04" w:rsidP="00CE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B5B9C" w14:textId="77777777" w:rsidR="00051B04" w:rsidRDefault="00051B04" w:rsidP="00CE2ECD">
      <w:pPr>
        <w:spacing w:after="0" w:line="240" w:lineRule="auto"/>
      </w:pPr>
      <w:r>
        <w:separator/>
      </w:r>
    </w:p>
  </w:footnote>
  <w:footnote w:type="continuationSeparator" w:id="0">
    <w:p w14:paraId="433F1F85" w14:textId="77777777" w:rsidR="00051B04" w:rsidRDefault="00051B04" w:rsidP="00CE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46FD3" w14:textId="77777777" w:rsidR="00CE2ECD" w:rsidRDefault="00CE2ECD">
    <w:pPr>
      <w:pStyle w:val="Nagwek"/>
    </w:pPr>
  </w:p>
  <w:p w14:paraId="5422C0BD" w14:textId="6DEEA2A7" w:rsidR="00CE2ECD" w:rsidRPr="00F62154" w:rsidRDefault="00CE2ECD">
    <w:pPr>
      <w:pStyle w:val="Nagwek"/>
      <w:rPr>
        <w:bCs/>
        <w:sz w:val="22"/>
        <w:szCs w:val="22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="00F62154" w:rsidRPr="00F62154">
      <w:rPr>
        <w:rFonts w:ascii="Arial Narrow" w:hAnsi="Arial Narrow"/>
        <w:bCs/>
        <w:sz w:val="22"/>
        <w:szCs w:val="22"/>
      </w:rPr>
      <w:t>z</w:t>
    </w:r>
    <w:r w:rsidRPr="00F62154">
      <w:rPr>
        <w:rFonts w:ascii="Arial Narrow" w:hAnsi="Arial Narrow"/>
        <w:bCs/>
        <w:sz w:val="22"/>
        <w:szCs w:val="22"/>
      </w:rPr>
      <w:t xml:space="preserve">ałącznik </w:t>
    </w:r>
    <w:r w:rsidR="00F62154" w:rsidRPr="00F62154">
      <w:rPr>
        <w:rFonts w:ascii="Arial Narrow" w:hAnsi="Arial Narrow"/>
        <w:bCs/>
        <w:sz w:val="22"/>
        <w:szCs w:val="22"/>
      </w:rPr>
      <w:t>N</w:t>
    </w:r>
    <w:r w:rsidRPr="00F62154">
      <w:rPr>
        <w:rFonts w:ascii="Arial Narrow" w:hAnsi="Arial Narrow"/>
        <w:bCs/>
        <w:sz w:val="22"/>
        <w:szCs w:val="22"/>
      </w:rPr>
      <w:t xml:space="preserve">r </w:t>
    </w:r>
    <w:r w:rsidR="00A81F8F" w:rsidRPr="00F62154">
      <w:rPr>
        <w:rFonts w:ascii="Arial Narrow" w:hAnsi="Arial Narrow"/>
        <w:bCs/>
        <w:sz w:val="22"/>
        <w:szCs w:val="22"/>
      </w:rPr>
      <w:t xml:space="preserve">2 do </w:t>
    </w:r>
    <w:r w:rsidR="00F62154" w:rsidRPr="00F62154">
      <w:rPr>
        <w:rFonts w:ascii="Arial Narrow" w:hAnsi="Arial Narrow"/>
        <w:bCs/>
        <w:sz w:val="22"/>
        <w:szCs w:val="22"/>
      </w:rPr>
      <w:t>projektu u</w:t>
    </w:r>
    <w:r w:rsidR="00A81F8F" w:rsidRPr="00F62154">
      <w:rPr>
        <w:rFonts w:ascii="Arial Narrow" w:hAnsi="Arial Narrow"/>
        <w:bCs/>
        <w:sz w:val="22"/>
        <w:szCs w:val="22"/>
      </w:rPr>
      <w:t xml:space="preserve">mowy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D6E"/>
    <w:multiLevelType w:val="hybridMultilevel"/>
    <w:tmpl w:val="AC141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D69B8"/>
    <w:multiLevelType w:val="hybridMultilevel"/>
    <w:tmpl w:val="14A0A9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C656B"/>
    <w:multiLevelType w:val="hybridMultilevel"/>
    <w:tmpl w:val="0D32A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B2A78"/>
    <w:multiLevelType w:val="hybridMultilevel"/>
    <w:tmpl w:val="CE1ED014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27B270B"/>
    <w:multiLevelType w:val="hybridMultilevel"/>
    <w:tmpl w:val="39F2661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AF209D"/>
    <w:multiLevelType w:val="hybridMultilevel"/>
    <w:tmpl w:val="215C14E8"/>
    <w:lvl w:ilvl="0" w:tplc="8FF890C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10D40"/>
    <w:multiLevelType w:val="hybridMultilevel"/>
    <w:tmpl w:val="2174BD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C239A6"/>
    <w:multiLevelType w:val="hybridMultilevel"/>
    <w:tmpl w:val="A0BE1EDA"/>
    <w:lvl w:ilvl="0" w:tplc="3FDAEB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859D7"/>
    <w:multiLevelType w:val="hybridMultilevel"/>
    <w:tmpl w:val="B95446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ED7B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D4A78BF"/>
    <w:multiLevelType w:val="hybridMultilevel"/>
    <w:tmpl w:val="1E5041CC"/>
    <w:lvl w:ilvl="0" w:tplc="B52E18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BE4530"/>
    <w:multiLevelType w:val="hybridMultilevel"/>
    <w:tmpl w:val="FD346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3412"/>
    <w:multiLevelType w:val="hybridMultilevel"/>
    <w:tmpl w:val="EB48C950"/>
    <w:lvl w:ilvl="0" w:tplc="3D460F30">
      <w:start w:val="120"/>
      <w:numFmt w:val="decimal"/>
      <w:lvlText w:val="%1"/>
      <w:lvlJc w:val="left"/>
      <w:pPr>
        <w:ind w:left="40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3373DDC"/>
    <w:multiLevelType w:val="hybridMultilevel"/>
    <w:tmpl w:val="D8BC313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8B144DB"/>
    <w:multiLevelType w:val="hybridMultilevel"/>
    <w:tmpl w:val="98940E0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58B60F28"/>
    <w:multiLevelType w:val="hybridMultilevel"/>
    <w:tmpl w:val="B3347FD8"/>
    <w:lvl w:ilvl="0" w:tplc="B3BEF2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6192E"/>
    <w:multiLevelType w:val="hybridMultilevel"/>
    <w:tmpl w:val="932C9EAE"/>
    <w:lvl w:ilvl="0" w:tplc="F0022458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BF0AF7"/>
    <w:multiLevelType w:val="hybridMultilevel"/>
    <w:tmpl w:val="4072C848"/>
    <w:lvl w:ilvl="0" w:tplc="0AD85B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16BAE"/>
    <w:multiLevelType w:val="hybridMultilevel"/>
    <w:tmpl w:val="B4C0D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E38F9"/>
    <w:multiLevelType w:val="hybridMultilevel"/>
    <w:tmpl w:val="AB9AC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30DB6"/>
    <w:multiLevelType w:val="hybridMultilevel"/>
    <w:tmpl w:val="5BD0AF5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713E1955"/>
    <w:multiLevelType w:val="hybridMultilevel"/>
    <w:tmpl w:val="07885FC2"/>
    <w:lvl w:ilvl="0" w:tplc="47AACD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76798"/>
    <w:multiLevelType w:val="hybridMultilevel"/>
    <w:tmpl w:val="E72C1504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9A21F5A"/>
    <w:multiLevelType w:val="hybridMultilevel"/>
    <w:tmpl w:val="486A6B12"/>
    <w:lvl w:ilvl="0" w:tplc="010ECBC4">
      <w:start w:val="7"/>
      <w:numFmt w:val="decimal"/>
      <w:lvlText w:val="%1."/>
      <w:lvlJc w:val="left"/>
      <w:pPr>
        <w:ind w:left="720" w:hanging="360"/>
      </w:pPr>
      <w:rPr>
        <w:rFonts w:cs="Arial Narrow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01D62"/>
    <w:multiLevelType w:val="hybridMultilevel"/>
    <w:tmpl w:val="BEF44E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722903"/>
    <w:multiLevelType w:val="hybridMultilevel"/>
    <w:tmpl w:val="496E7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"/>
  </w:num>
  <w:num w:numId="5">
    <w:abstractNumId w:val="24"/>
  </w:num>
  <w:num w:numId="6">
    <w:abstractNumId w:val="13"/>
  </w:num>
  <w:num w:numId="7">
    <w:abstractNumId w:val="11"/>
  </w:num>
  <w:num w:numId="8">
    <w:abstractNumId w:val="19"/>
  </w:num>
  <w:num w:numId="9">
    <w:abstractNumId w:val="14"/>
  </w:num>
  <w:num w:numId="10">
    <w:abstractNumId w:val="6"/>
  </w:num>
  <w:num w:numId="11">
    <w:abstractNumId w:val="2"/>
  </w:num>
  <w:num w:numId="12">
    <w:abstractNumId w:val="8"/>
  </w:num>
  <w:num w:numId="13">
    <w:abstractNumId w:val="3"/>
  </w:num>
  <w:num w:numId="14">
    <w:abstractNumId w:val="22"/>
  </w:num>
  <w:num w:numId="15">
    <w:abstractNumId w:val="25"/>
  </w:num>
  <w:num w:numId="16">
    <w:abstractNumId w:val="20"/>
  </w:num>
  <w:num w:numId="17">
    <w:abstractNumId w:val="4"/>
  </w:num>
  <w:num w:numId="18">
    <w:abstractNumId w:val="0"/>
  </w:num>
  <w:num w:numId="19">
    <w:abstractNumId w:val="18"/>
  </w:num>
  <w:num w:numId="20">
    <w:abstractNumId w:val="15"/>
  </w:num>
  <w:num w:numId="21">
    <w:abstractNumId w:val="21"/>
  </w:num>
  <w:num w:numId="22">
    <w:abstractNumId w:val="5"/>
  </w:num>
  <w:num w:numId="23">
    <w:abstractNumId w:val="12"/>
  </w:num>
  <w:num w:numId="24">
    <w:abstractNumId w:val="17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F9"/>
    <w:rsid w:val="000010AE"/>
    <w:rsid w:val="00020B0C"/>
    <w:rsid w:val="00051B04"/>
    <w:rsid w:val="00090AE6"/>
    <w:rsid w:val="000C4E6B"/>
    <w:rsid w:val="000D3F3A"/>
    <w:rsid w:val="00116784"/>
    <w:rsid w:val="001537FC"/>
    <w:rsid w:val="001B3077"/>
    <w:rsid w:val="001B4C79"/>
    <w:rsid w:val="001C130D"/>
    <w:rsid w:val="0021180A"/>
    <w:rsid w:val="00215EF4"/>
    <w:rsid w:val="00230D97"/>
    <w:rsid w:val="00231382"/>
    <w:rsid w:val="002323D5"/>
    <w:rsid w:val="002324AD"/>
    <w:rsid w:val="0023284F"/>
    <w:rsid w:val="0023476A"/>
    <w:rsid w:val="00266E9E"/>
    <w:rsid w:val="002A08EF"/>
    <w:rsid w:val="002B46EE"/>
    <w:rsid w:val="002C7293"/>
    <w:rsid w:val="002E3B01"/>
    <w:rsid w:val="002E5BB7"/>
    <w:rsid w:val="00311E96"/>
    <w:rsid w:val="003139F9"/>
    <w:rsid w:val="0035727F"/>
    <w:rsid w:val="00370441"/>
    <w:rsid w:val="0037308D"/>
    <w:rsid w:val="0037452C"/>
    <w:rsid w:val="003A6171"/>
    <w:rsid w:val="003B1A2B"/>
    <w:rsid w:val="00400322"/>
    <w:rsid w:val="004142B2"/>
    <w:rsid w:val="00435A79"/>
    <w:rsid w:val="00466A91"/>
    <w:rsid w:val="00473AE8"/>
    <w:rsid w:val="004760DC"/>
    <w:rsid w:val="00481643"/>
    <w:rsid w:val="0048435C"/>
    <w:rsid w:val="00484C69"/>
    <w:rsid w:val="00485107"/>
    <w:rsid w:val="00497BD9"/>
    <w:rsid w:val="005150D8"/>
    <w:rsid w:val="00515821"/>
    <w:rsid w:val="00535C58"/>
    <w:rsid w:val="00566A4A"/>
    <w:rsid w:val="005820D9"/>
    <w:rsid w:val="005E705F"/>
    <w:rsid w:val="005F3EAF"/>
    <w:rsid w:val="006157B2"/>
    <w:rsid w:val="00620199"/>
    <w:rsid w:val="006318EB"/>
    <w:rsid w:val="0066456A"/>
    <w:rsid w:val="006705C2"/>
    <w:rsid w:val="006A1139"/>
    <w:rsid w:val="006E314E"/>
    <w:rsid w:val="006F7F5F"/>
    <w:rsid w:val="007038D3"/>
    <w:rsid w:val="007072D2"/>
    <w:rsid w:val="007101D1"/>
    <w:rsid w:val="00751057"/>
    <w:rsid w:val="00756D44"/>
    <w:rsid w:val="00776E2D"/>
    <w:rsid w:val="0079019F"/>
    <w:rsid w:val="007A0DE6"/>
    <w:rsid w:val="007D54D9"/>
    <w:rsid w:val="007F0F80"/>
    <w:rsid w:val="00822AAB"/>
    <w:rsid w:val="00862D12"/>
    <w:rsid w:val="008A1BA5"/>
    <w:rsid w:val="008C6318"/>
    <w:rsid w:val="008E2BC0"/>
    <w:rsid w:val="008E636A"/>
    <w:rsid w:val="008E745A"/>
    <w:rsid w:val="008F3560"/>
    <w:rsid w:val="008F4E4D"/>
    <w:rsid w:val="0091379F"/>
    <w:rsid w:val="0093435F"/>
    <w:rsid w:val="00950938"/>
    <w:rsid w:val="00953FC3"/>
    <w:rsid w:val="00954C5A"/>
    <w:rsid w:val="00971231"/>
    <w:rsid w:val="00977ED4"/>
    <w:rsid w:val="009A47BB"/>
    <w:rsid w:val="009D5E4D"/>
    <w:rsid w:val="009F386E"/>
    <w:rsid w:val="00A021F7"/>
    <w:rsid w:val="00A20314"/>
    <w:rsid w:val="00A4281C"/>
    <w:rsid w:val="00A4288A"/>
    <w:rsid w:val="00A628A5"/>
    <w:rsid w:val="00A81F8F"/>
    <w:rsid w:val="00A876E8"/>
    <w:rsid w:val="00A94407"/>
    <w:rsid w:val="00A97BEE"/>
    <w:rsid w:val="00AC6D4F"/>
    <w:rsid w:val="00AE21EC"/>
    <w:rsid w:val="00AF3E19"/>
    <w:rsid w:val="00B15B7E"/>
    <w:rsid w:val="00B15E70"/>
    <w:rsid w:val="00B36942"/>
    <w:rsid w:val="00B60759"/>
    <w:rsid w:val="00B7079B"/>
    <w:rsid w:val="00B84A2B"/>
    <w:rsid w:val="00B92BF4"/>
    <w:rsid w:val="00BA0215"/>
    <w:rsid w:val="00BA5C94"/>
    <w:rsid w:val="00BA5F7F"/>
    <w:rsid w:val="00BA6802"/>
    <w:rsid w:val="00BC6414"/>
    <w:rsid w:val="00BD5B02"/>
    <w:rsid w:val="00BD6B88"/>
    <w:rsid w:val="00C1077B"/>
    <w:rsid w:val="00C26FFC"/>
    <w:rsid w:val="00C61BD1"/>
    <w:rsid w:val="00C66DA1"/>
    <w:rsid w:val="00C67B41"/>
    <w:rsid w:val="00C772F9"/>
    <w:rsid w:val="00C93E4E"/>
    <w:rsid w:val="00CE2ECD"/>
    <w:rsid w:val="00CF5C9D"/>
    <w:rsid w:val="00D22FAC"/>
    <w:rsid w:val="00D60CDE"/>
    <w:rsid w:val="00D66175"/>
    <w:rsid w:val="00DC4C7C"/>
    <w:rsid w:val="00DD10DA"/>
    <w:rsid w:val="00DE7FEF"/>
    <w:rsid w:val="00E017AC"/>
    <w:rsid w:val="00E55B37"/>
    <w:rsid w:val="00E57345"/>
    <w:rsid w:val="00E75191"/>
    <w:rsid w:val="00EB616D"/>
    <w:rsid w:val="00EC139A"/>
    <w:rsid w:val="00EF69EE"/>
    <w:rsid w:val="00F21A03"/>
    <w:rsid w:val="00F24A4D"/>
    <w:rsid w:val="00F3681B"/>
    <w:rsid w:val="00F45768"/>
    <w:rsid w:val="00F62154"/>
    <w:rsid w:val="00F639AF"/>
    <w:rsid w:val="00F84A79"/>
    <w:rsid w:val="00F85492"/>
    <w:rsid w:val="00FC2E45"/>
    <w:rsid w:val="00FE26F4"/>
    <w:rsid w:val="00FE446D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FD12"/>
  <w15:docId w15:val="{6831AA4A-9277-456A-81B1-83A93BA4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1E96"/>
  </w:style>
  <w:style w:type="paragraph" w:styleId="Nagwek1">
    <w:name w:val="heading 1"/>
    <w:basedOn w:val="Normalny"/>
    <w:next w:val="Normalny"/>
    <w:link w:val="Nagwek1Znak"/>
    <w:uiPriority w:val="9"/>
    <w:qFormat/>
    <w:rsid w:val="00313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3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3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3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3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3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3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3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3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3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3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3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39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39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39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39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39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39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3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3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3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3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3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39F9"/>
    <w:rPr>
      <w:i/>
      <w:iCs/>
      <w:color w:val="404040" w:themeColor="text1" w:themeTint="BF"/>
    </w:rPr>
  </w:style>
  <w:style w:type="paragraph" w:styleId="Akapitzlist">
    <w:name w:val="List Paragraph"/>
    <w:aliases w:val="WYPUNKTOWANIE Akapit z listą,List Paragraph2,Podsis rysunku,Numerowanie,List Paragraph,Akapit z listą BS,T_SZ_List Paragraph,BulletC,normalny tekst,List bullet,Obiekt,List Paragraph1,Data wydania,CW_Lista"/>
    <w:basedOn w:val="Normalny"/>
    <w:link w:val="AkapitzlistZnak"/>
    <w:uiPriority w:val="34"/>
    <w:qFormat/>
    <w:rsid w:val="003139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39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3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39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39F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139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CE2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ECD"/>
  </w:style>
  <w:style w:type="paragraph" w:styleId="Stopka">
    <w:name w:val="footer"/>
    <w:basedOn w:val="Normalny"/>
    <w:link w:val="StopkaZnak"/>
    <w:uiPriority w:val="99"/>
    <w:unhideWhenUsed/>
    <w:rsid w:val="00CE2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ECD"/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 BS Znak,T_SZ_List Paragraph Znak,BulletC Znak,normalny tekst Znak,List bullet Znak,Obiekt Znak"/>
    <w:link w:val="Akapitzlist"/>
    <w:uiPriority w:val="34"/>
    <w:qFormat/>
    <w:locked/>
    <w:rsid w:val="0037308D"/>
  </w:style>
  <w:style w:type="paragraph" w:styleId="Poprawka">
    <w:name w:val="Revision"/>
    <w:hidden/>
    <w:uiPriority w:val="99"/>
    <w:semiHidden/>
    <w:rsid w:val="00BA021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1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1A0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01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1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1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1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172AC-4D9E-486C-A5D7-AA78008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2258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Pierucka</dc:creator>
  <cp:keywords/>
  <dc:description/>
  <cp:lastModifiedBy>Emilia Miszewska</cp:lastModifiedBy>
  <cp:revision>6</cp:revision>
  <dcterms:created xsi:type="dcterms:W3CDTF">2026-04-23T09:46:00Z</dcterms:created>
  <dcterms:modified xsi:type="dcterms:W3CDTF">2026-04-27T08:00:00Z</dcterms:modified>
</cp:coreProperties>
</file>